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F" w:rsidRDefault="00E8375F" w:rsidP="00E8375F">
      <w:r w:rsidRPr="004E5F2D">
        <w:rPr>
          <w:noProof/>
        </w:rPr>
        <w:drawing>
          <wp:anchor distT="0" distB="0" distL="114300" distR="114300" simplePos="0" relativeHeight="251659264" behindDoc="1" locked="0" layoutInCell="1" allowOverlap="1" wp14:anchorId="1C0B517C" wp14:editId="7941BD16">
            <wp:simplePos x="0" y="0"/>
            <wp:positionH relativeFrom="column">
              <wp:posOffset>1095375</wp:posOffset>
            </wp:positionH>
            <wp:positionV relativeFrom="paragraph">
              <wp:posOffset>0</wp:posOffset>
            </wp:positionV>
            <wp:extent cx="3364865" cy="447675"/>
            <wp:effectExtent l="0" t="0" r="6985" b="0"/>
            <wp:wrapTight wrapText="bothSides">
              <wp:wrapPolygon edited="0">
                <wp:start x="0" y="0"/>
                <wp:lineTo x="0" y="20279"/>
                <wp:lineTo x="21523" y="20279"/>
                <wp:lineTo x="21523" y="0"/>
                <wp:lineTo x="0" y="0"/>
              </wp:wrapPolygon>
            </wp:wrapTight>
            <wp:docPr id="2" name="Picture 2" descr="Formula 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ula For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75F" w:rsidRDefault="00E8375F" w:rsidP="005647C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E8375F" w:rsidRDefault="00E8375F" w:rsidP="005647C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E832F7" w:rsidRPr="005647C7" w:rsidRDefault="00E832F7" w:rsidP="005647C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5647C7">
        <w:rPr>
          <w:rFonts w:ascii="Helvetica-Bold" w:hAnsi="Helvetica-Bold" w:cs="Helvetica-Bold"/>
          <w:b/>
          <w:bCs/>
          <w:sz w:val="24"/>
          <w:szCs w:val="24"/>
        </w:rPr>
        <w:t>ARTICLES GOVERNING THE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5647C7" w:rsidRDefault="00E832F7" w:rsidP="005647C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 w:rsidRPr="005647C7">
        <w:rPr>
          <w:rFonts w:ascii="Helvetica-Bold" w:hAnsi="Helvetica-Bold" w:cs="Helvetica-Bold"/>
          <w:b/>
          <w:bCs/>
          <w:sz w:val="40"/>
          <w:szCs w:val="40"/>
        </w:rPr>
        <w:t>North Island Formula Ford Race Series</w:t>
      </w:r>
      <w:r w:rsidR="005647C7">
        <w:rPr>
          <w:rFonts w:ascii="Helvetica-Bold" w:hAnsi="Helvetica-Bold" w:cs="Helvetica-Bold"/>
          <w:b/>
          <w:bCs/>
          <w:sz w:val="40"/>
          <w:szCs w:val="40"/>
        </w:rPr>
        <w:t xml:space="preserve"> </w:t>
      </w:r>
    </w:p>
    <w:p w:rsidR="00E832F7" w:rsidRPr="005647C7" w:rsidRDefault="005647C7" w:rsidP="005647C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 w:rsidRPr="005647C7">
        <w:rPr>
          <w:rFonts w:ascii="Helvetica-Bold" w:hAnsi="Helvetica-Bold" w:cs="Helvetica-Bold"/>
          <w:b/>
          <w:bCs/>
          <w:sz w:val="40"/>
          <w:szCs w:val="40"/>
        </w:rPr>
        <w:t>201</w:t>
      </w:r>
      <w:r w:rsidR="008F5647">
        <w:rPr>
          <w:rFonts w:ascii="Helvetica-Bold" w:hAnsi="Helvetica-Bold" w:cs="Helvetica-Bold"/>
          <w:b/>
          <w:bCs/>
          <w:sz w:val="40"/>
          <w:szCs w:val="40"/>
        </w:rPr>
        <w:t>8</w:t>
      </w:r>
      <w:r w:rsidRPr="005647C7">
        <w:rPr>
          <w:rFonts w:ascii="Helvetica-Bold" w:hAnsi="Helvetica-Bold" w:cs="Helvetica-Bold"/>
          <w:b/>
          <w:bCs/>
          <w:sz w:val="40"/>
          <w:szCs w:val="40"/>
        </w:rPr>
        <w:t>-1</w:t>
      </w:r>
      <w:r w:rsidR="008F5647">
        <w:rPr>
          <w:rFonts w:ascii="Helvetica-Bold" w:hAnsi="Helvetica-Bold" w:cs="Helvetica-Bold"/>
          <w:b/>
          <w:bCs/>
          <w:sz w:val="40"/>
          <w:szCs w:val="40"/>
        </w:rPr>
        <w:t>9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Preamble</w:t>
      </w:r>
    </w:p>
    <w:p w:rsidR="00EB299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These articles are at all times to be read in conjunction with:</w:t>
      </w:r>
    </w:p>
    <w:p w:rsidR="008206BC" w:rsidRDefault="008206BC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Pr="00E832F7" w:rsidRDefault="00E832F7" w:rsidP="00E832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832F7">
        <w:rPr>
          <w:rFonts w:ascii="Helvetica" w:hAnsi="Helvetica" w:cs="Helvetica"/>
        </w:rPr>
        <w:t>The National Sporting Code (NSC) and its appropriate Appendices and</w:t>
      </w:r>
    </w:p>
    <w:p w:rsidR="00E832F7" w:rsidRPr="00E832F7" w:rsidRDefault="00E832F7" w:rsidP="00E832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Schedules</w:t>
      </w:r>
      <w:r w:rsidRPr="00E832F7">
        <w:rPr>
          <w:rFonts w:ascii="Helvetica" w:hAnsi="Helvetica" w:cs="Helvetica"/>
        </w:rPr>
        <w:t>; and</w:t>
      </w:r>
    </w:p>
    <w:p w:rsidR="00E832F7" w:rsidRPr="00E832F7" w:rsidRDefault="00E832F7" w:rsidP="00E832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832F7">
        <w:rPr>
          <w:rFonts w:ascii="Helvetica" w:hAnsi="Helvetica" w:cs="Helvetica"/>
        </w:rPr>
        <w:t>The Technical Regulations – Schedule F; and</w:t>
      </w:r>
    </w:p>
    <w:p w:rsidR="00E832F7" w:rsidRPr="00E832F7" w:rsidRDefault="00E832F7" w:rsidP="00E832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832F7">
        <w:rPr>
          <w:rFonts w:ascii="Helvetica" w:hAnsi="Helvetica" w:cs="Helvetica"/>
        </w:rPr>
        <w:t>The Event Supplementary Regulations issued by the inviting Clubs.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Series is organised</w:t>
      </w:r>
      <w:r w:rsidR="00CD65F0">
        <w:rPr>
          <w:rFonts w:ascii="Helvetica" w:hAnsi="Helvetica" w:cs="Helvetica"/>
        </w:rPr>
        <w:t xml:space="preserve"> by the New Zealand Formula Ford Association</w:t>
      </w:r>
      <w:r>
        <w:rPr>
          <w:rFonts w:ascii="Helvetica" w:hAnsi="Helvetica" w:cs="Helvetica"/>
        </w:rPr>
        <w:t xml:space="preserve"> and held in accordance with the current </w:t>
      </w:r>
      <w:proofErr w:type="spellStart"/>
      <w:r>
        <w:rPr>
          <w:rFonts w:ascii="Helvetica" w:hAnsi="Helvetica" w:cs="Helvetica"/>
        </w:rPr>
        <w:t>MotorSport</w:t>
      </w:r>
      <w:proofErr w:type="spellEnd"/>
      <w:r>
        <w:rPr>
          <w:rFonts w:ascii="Helvetica" w:hAnsi="Helvetica" w:cs="Helvetica"/>
        </w:rPr>
        <w:t xml:space="preserve"> NZ National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Sporting Code, the Standing Regulations and any Supplementary Regulations applicable to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and issued by the Organising / Inviting Club of each Round of the Series.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</w:t>
      </w:r>
      <w:r w:rsidR="005647C7">
        <w:rPr>
          <w:rFonts w:ascii="Helvetica-Bold" w:hAnsi="Helvetica-Bold" w:cs="Helvetica-Bold"/>
          <w:b/>
          <w:bCs/>
        </w:rPr>
        <w:t xml:space="preserve">. </w:t>
      </w:r>
      <w:r>
        <w:rPr>
          <w:rFonts w:ascii="Helvetica-Bold" w:hAnsi="Helvetica-Bold" w:cs="Helvetica-Bold"/>
          <w:b/>
          <w:bCs/>
        </w:rPr>
        <w:t>INTERPRETATION: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 these Articles the following expressions shall have the meanings set out: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“The Series’’ </w:t>
      </w:r>
      <w:r w:rsidR="00EB2997">
        <w:rPr>
          <w:rFonts w:ascii="Helvetica" w:hAnsi="Helvetica" w:cs="Helvetica"/>
        </w:rPr>
        <w:t>means the Nor</w:t>
      </w:r>
      <w:r>
        <w:rPr>
          <w:rFonts w:ascii="Helvetica" w:hAnsi="Helvetica" w:cs="Helvetica"/>
        </w:rPr>
        <w:t>th Island Formula Ford Race Series for cars complying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with Schedule F; and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“Round Organiser” </w:t>
      </w:r>
      <w:r>
        <w:rPr>
          <w:rFonts w:ascii="Helvetica" w:hAnsi="Helvetica" w:cs="Helvetica"/>
        </w:rPr>
        <w:t xml:space="preserve">or </w:t>
      </w:r>
      <w:r>
        <w:rPr>
          <w:rFonts w:ascii="Helvetica-Bold" w:hAnsi="Helvetica-Bold" w:cs="Helvetica-Bold"/>
          <w:b/>
          <w:bCs/>
        </w:rPr>
        <w:t xml:space="preserve">“Inviting Clubs” </w:t>
      </w:r>
      <w:r>
        <w:rPr>
          <w:rFonts w:ascii="Helvetica" w:hAnsi="Helvetica" w:cs="Helvetica"/>
        </w:rPr>
        <w:t xml:space="preserve">means the </w:t>
      </w:r>
      <w:proofErr w:type="spellStart"/>
      <w:r>
        <w:rPr>
          <w:rFonts w:ascii="Helvetica" w:hAnsi="Helvetica" w:cs="Helvetica"/>
        </w:rPr>
        <w:t>MotorSport</w:t>
      </w:r>
      <w:proofErr w:type="spellEnd"/>
      <w:r>
        <w:rPr>
          <w:rFonts w:ascii="Helvetica" w:hAnsi="Helvetica" w:cs="Helvetica"/>
        </w:rPr>
        <w:t xml:space="preserve"> NZ clubs hosting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Rounds of the Series; and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“National Sporting Code” </w:t>
      </w:r>
      <w:r>
        <w:rPr>
          <w:rFonts w:ascii="Helvetica" w:hAnsi="Helvetica" w:cs="Helvetica"/>
        </w:rPr>
        <w:t xml:space="preserve">or </w:t>
      </w:r>
      <w:r>
        <w:rPr>
          <w:rFonts w:ascii="Helvetica-Bold" w:hAnsi="Helvetica-Bold" w:cs="Helvetica-Bold"/>
          <w:b/>
          <w:bCs/>
        </w:rPr>
        <w:t xml:space="preserve">“NSC” </w:t>
      </w:r>
      <w:r>
        <w:rPr>
          <w:rFonts w:ascii="Helvetica" w:hAnsi="Helvetica" w:cs="Helvetica"/>
        </w:rPr>
        <w:t>means the National Sporting Code issued by</w:t>
      </w:r>
      <w:r w:rsidR="00EB2997"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MotorSport</w:t>
      </w:r>
      <w:proofErr w:type="spellEnd"/>
      <w:r>
        <w:rPr>
          <w:rFonts w:ascii="Helvetica" w:hAnsi="Helvetica" w:cs="Helvetica"/>
        </w:rPr>
        <w:t xml:space="preserve"> NZ from time to time; and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“Round” </w:t>
      </w:r>
      <w:r>
        <w:rPr>
          <w:rFonts w:ascii="Helvetica" w:hAnsi="Helvetica" w:cs="Helvetica"/>
        </w:rPr>
        <w:t>means each Meeting and/or Event, the results of which qualify for points in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 Series</w:t>
      </w:r>
      <w:r w:rsidR="00EB2997">
        <w:rPr>
          <w:rFonts w:ascii="Helvetica" w:hAnsi="Helvetica" w:cs="Helvetica"/>
        </w:rPr>
        <w:t>;</w:t>
      </w:r>
      <w:r>
        <w:rPr>
          <w:rFonts w:ascii="Helvetica" w:hAnsi="Helvetica" w:cs="Helvetica"/>
        </w:rPr>
        <w:t xml:space="preserve"> and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“Supplementary Regulations” </w:t>
      </w:r>
      <w:r>
        <w:rPr>
          <w:rFonts w:ascii="Helvetica" w:hAnsi="Helvetica" w:cs="Helvetica"/>
        </w:rPr>
        <w:t>means so far as they are applicable to the Series the</w:t>
      </w:r>
    </w:p>
    <w:p w:rsidR="002C7C85" w:rsidRDefault="00E832F7" w:rsidP="00EB29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Standing Regulations set out in Appendix 4, Schedule Z to the National Sporting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Code together with the Supplementary Regulations issued for each Round.</w:t>
      </w:r>
    </w:p>
    <w:p w:rsidR="00EB2997" w:rsidRDefault="00EB2997" w:rsidP="00EB29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2. OBJECTS: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 promote an</w:t>
      </w:r>
      <w:r w:rsidR="00EB2997">
        <w:rPr>
          <w:rFonts w:ascii="Helvetica" w:hAnsi="Helvetica" w:cs="Helvetica"/>
        </w:rPr>
        <w:t xml:space="preserve">d foster Formula Ford </w:t>
      </w:r>
      <w:r w:rsidR="008F5647">
        <w:rPr>
          <w:rFonts w:ascii="Helvetica" w:hAnsi="Helvetica" w:cs="Helvetica"/>
        </w:rPr>
        <w:t xml:space="preserve">racing </w:t>
      </w:r>
      <w:r w:rsidR="00EB2997">
        <w:rPr>
          <w:rFonts w:ascii="Helvetica" w:hAnsi="Helvetica" w:cs="Helvetica"/>
        </w:rPr>
        <w:t>in the Nor</w:t>
      </w:r>
      <w:r>
        <w:rPr>
          <w:rFonts w:ascii="Helvetica" w:hAnsi="Helvetica" w:cs="Helvetica"/>
        </w:rPr>
        <w:t>th Island by presenting drivers with a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well promoted series creating worthwhile, enjoyable, competitive and inexpensive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single</w:t>
      </w:r>
      <w:r w:rsidR="00A37EC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seater racing.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All persons connected with the administration of this Series and with the operation of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vehicles competing in the Series are expected to abide by the spirit and intent of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these Articles.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3. ELIGIBILITY: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3.</w:t>
      </w:r>
      <w:r w:rsidR="00A37EC3">
        <w:rPr>
          <w:rFonts w:ascii="Helvetica-Bold" w:hAnsi="Helvetica-Bold" w:cs="Helvetica-Bold"/>
          <w:b/>
          <w:bCs/>
        </w:rPr>
        <w:t xml:space="preserve">1 </w:t>
      </w:r>
      <w:r>
        <w:rPr>
          <w:rFonts w:ascii="Helvetica" w:hAnsi="Helvetica" w:cs="Helvetica"/>
        </w:rPr>
        <w:t>All drivers shall hold a C1 Grade Competition licence or higher and if the entrant is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other than the driver, an Entrant’s Licence is required in the name of the entrant.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Notes:</w:t>
      </w:r>
    </w:p>
    <w:p w:rsidR="00E832F7" w:rsidRPr="00B45A9D" w:rsidRDefault="00E832F7" w:rsidP="00EB2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FF0000"/>
        </w:rPr>
      </w:pPr>
      <w:r w:rsidRPr="00B45A9D">
        <w:rPr>
          <w:rFonts w:ascii="Helvetica-Oblique" w:hAnsi="Helvetica-Oblique" w:cs="Helvetica-Oblique"/>
          <w:i/>
          <w:iCs/>
          <w:color w:val="FF0000"/>
        </w:rPr>
        <w:t>Under the provisions of the Tasman Visa Agreement between CAMS and</w:t>
      </w:r>
      <w:r w:rsidR="00EB2997" w:rsidRPr="00B45A9D">
        <w:rPr>
          <w:rFonts w:ascii="Helvetica-Oblique" w:hAnsi="Helvetica-Oblique" w:cs="Helvetica-Oblique"/>
          <w:i/>
          <w:iCs/>
          <w:color w:val="FF0000"/>
        </w:rPr>
        <w:t xml:space="preserve"> </w:t>
      </w:r>
      <w:proofErr w:type="spellStart"/>
      <w:r w:rsidRPr="00B45A9D">
        <w:rPr>
          <w:rFonts w:ascii="Helvetica-Oblique" w:hAnsi="Helvetica-Oblique" w:cs="Helvetica-Oblique"/>
          <w:i/>
          <w:iCs/>
          <w:color w:val="FF0000"/>
        </w:rPr>
        <w:t>MotorSport</w:t>
      </w:r>
      <w:proofErr w:type="spellEnd"/>
      <w:r w:rsidRPr="00B45A9D">
        <w:rPr>
          <w:rFonts w:ascii="Helvetica-Oblique" w:hAnsi="Helvetica-Oblique" w:cs="Helvetica-Oblique"/>
          <w:i/>
          <w:iCs/>
          <w:color w:val="FF0000"/>
        </w:rPr>
        <w:t xml:space="preserve"> New Zealand </w:t>
      </w:r>
      <w:proofErr w:type="spellStart"/>
      <w:r w:rsidRPr="00B45A9D">
        <w:rPr>
          <w:rFonts w:ascii="Helvetica-Oblique" w:hAnsi="Helvetica-Oblique" w:cs="Helvetica-Oblique"/>
          <w:i/>
          <w:iCs/>
          <w:color w:val="FF0000"/>
        </w:rPr>
        <w:t>Inc</w:t>
      </w:r>
      <w:proofErr w:type="spellEnd"/>
      <w:r w:rsidRPr="00B45A9D">
        <w:rPr>
          <w:rFonts w:ascii="Helvetica-Oblique" w:hAnsi="Helvetica-Oblique" w:cs="Helvetica-Oblique"/>
          <w:i/>
          <w:iCs/>
          <w:color w:val="FF0000"/>
        </w:rPr>
        <w:t>, Australian competitors holding both CAMS General</w:t>
      </w:r>
      <w:r w:rsidR="00EB2997" w:rsidRPr="00B45A9D">
        <w:rPr>
          <w:rFonts w:ascii="Helvetica-Oblique" w:hAnsi="Helvetica-Oblique" w:cs="Helvetica-Oblique"/>
          <w:i/>
          <w:iCs/>
          <w:color w:val="FF0000"/>
        </w:rPr>
        <w:t xml:space="preserve"> </w:t>
      </w:r>
      <w:r w:rsidRPr="00B45A9D">
        <w:rPr>
          <w:rFonts w:ascii="Helvetica-Oblique" w:hAnsi="Helvetica-Oblique" w:cs="Helvetica-Oblique"/>
          <w:i/>
          <w:iCs/>
          <w:color w:val="FF0000"/>
        </w:rPr>
        <w:t>Competition Licences and Tasman Visas may enter any of the NZ Race</w:t>
      </w:r>
      <w:r w:rsidR="00EB2997" w:rsidRPr="00B45A9D">
        <w:rPr>
          <w:rFonts w:ascii="Helvetica-Oblique" w:hAnsi="Helvetica-Oblique" w:cs="Helvetica-Oblique"/>
          <w:i/>
          <w:iCs/>
          <w:color w:val="FF0000"/>
        </w:rPr>
        <w:t xml:space="preserve"> </w:t>
      </w:r>
      <w:r w:rsidRPr="00B45A9D">
        <w:rPr>
          <w:rFonts w:ascii="Helvetica-Oblique" w:hAnsi="Helvetica-Oblique" w:cs="Helvetica-Oblique"/>
          <w:i/>
          <w:iCs/>
          <w:color w:val="FF0000"/>
        </w:rPr>
        <w:t>Championships and be eligible for awards.</w:t>
      </w:r>
    </w:p>
    <w:p w:rsidR="00EB2997" w:rsidRPr="00EB2997" w:rsidRDefault="00EB2997" w:rsidP="00EB299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:rsidR="00E832F7" w:rsidRPr="00EB2997" w:rsidRDefault="00E832F7" w:rsidP="00EB2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 w:rsidRPr="00EB2997">
        <w:rPr>
          <w:rFonts w:ascii="Helvetica-Oblique" w:hAnsi="Helvetica-Oblique" w:cs="Helvetica-Oblique"/>
          <w:i/>
          <w:iCs/>
        </w:rPr>
        <w:t xml:space="preserve">All other overseas competitors shall be bound by the requirements of </w:t>
      </w:r>
      <w:proofErr w:type="spellStart"/>
      <w:r w:rsidRPr="00EB2997">
        <w:rPr>
          <w:rFonts w:ascii="Helvetica-Oblique" w:hAnsi="Helvetica-Oblique" w:cs="Helvetica-Oblique"/>
          <w:i/>
          <w:iCs/>
        </w:rPr>
        <w:t>MotorSport</w:t>
      </w:r>
      <w:proofErr w:type="spellEnd"/>
    </w:p>
    <w:p w:rsidR="00E832F7" w:rsidRDefault="00E832F7" w:rsidP="00EB299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 w:rsidRPr="00EB2997">
        <w:rPr>
          <w:rFonts w:ascii="Helvetica-Oblique" w:hAnsi="Helvetica-Oblique" w:cs="Helvetica-Oblique"/>
          <w:i/>
          <w:iCs/>
        </w:rPr>
        <w:t>NZ Foreign Participation and shall not be eligible for Series points.</w:t>
      </w:r>
    </w:p>
    <w:p w:rsidR="00EB2997" w:rsidRPr="00EB2997" w:rsidRDefault="00EB2997" w:rsidP="00EB299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:rsidR="00E832F7" w:rsidRPr="00B45A9D" w:rsidRDefault="00A37EC3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>
        <w:rPr>
          <w:rFonts w:ascii="Helvetica-Bold" w:hAnsi="Helvetica-Bold" w:cs="Helvetica-Bold"/>
          <w:b/>
          <w:bCs/>
        </w:rPr>
        <w:t xml:space="preserve">3.1.1 </w:t>
      </w:r>
      <w:r w:rsidR="00E832F7" w:rsidRPr="008F5647">
        <w:rPr>
          <w:rFonts w:ascii="Helvetica" w:hAnsi="Helvetica" w:cs="Helvetica"/>
        </w:rPr>
        <w:t xml:space="preserve">All drivers shall be financial members of a </w:t>
      </w:r>
      <w:proofErr w:type="spellStart"/>
      <w:r w:rsidR="00E832F7" w:rsidRPr="008F5647">
        <w:rPr>
          <w:rFonts w:ascii="Helvetica" w:hAnsi="Helvetica" w:cs="Helvetica"/>
        </w:rPr>
        <w:t>MotorSport</w:t>
      </w:r>
      <w:proofErr w:type="spellEnd"/>
      <w:r w:rsidR="00E832F7" w:rsidRPr="008F5647">
        <w:rPr>
          <w:rFonts w:ascii="Helvetica" w:hAnsi="Helvetica" w:cs="Helvetica"/>
        </w:rPr>
        <w:t xml:space="preserve"> NZ affiliated</w:t>
      </w:r>
      <w:r w:rsidR="00EB2997" w:rsidRPr="008F5647">
        <w:rPr>
          <w:rFonts w:ascii="Helvetica" w:hAnsi="Helvetica" w:cs="Helvetica"/>
        </w:rPr>
        <w:t xml:space="preserve"> </w:t>
      </w:r>
      <w:r w:rsidR="00E832F7" w:rsidRPr="008F5647">
        <w:rPr>
          <w:rFonts w:ascii="Helvetica" w:hAnsi="Helvetica" w:cs="Helvetica"/>
        </w:rPr>
        <w:t>Club.</w:t>
      </w:r>
    </w:p>
    <w:p w:rsidR="00EB2997" w:rsidRPr="00B45A9D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3.2</w:t>
      </w:r>
      <w:r w:rsidR="00A37EC3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Eligibility shall be for Formula Ford cars complying with the specifications set out in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Schedule F.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3.3 </w:t>
      </w:r>
      <w:r>
        <w:rPr>
          <w:rFonts w:ascii="Helvetica" w:hAnsi="Helvetica" w:cs="Helvetica"/>
        </w:rPr>
        <w:t>All Competitors shall agree to submit their vehicle for eligibility / safety scrutineering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inspections as and when required by the appointed Series Scrutineer, and/or a</w:t>
      </w:r>
      <w:r w:rsidR="00EB2997"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MotorSport</w:t>
      </w:r>
      <w:proofErr w:type="spellEnd"/>
      <w:r>
        <w:rPr>
          <w:rFonts w:ascii="Helvetica" w:hAnsi="Helvetica" w:cs="Helvetica"/>
        </w:rPr>
        <w:t xml:space="preserve"> NZ licensed Technical Officer. Any costs incurred during disassembly of</w:t>
      </w:r>
      <w:r w:rsidR="00EB2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components shall be met and accepted by the Competitor.</w:t>
      </w:r>
    </w:p>
    <w:p w:rsidR="00F12AF6" w:rsidRDefault="00F12AF6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12AF6" w:rsidRDefault="00F12AF6" w:rsidP="00F12AF6">
      <w:pPr>
        <w:spacing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3.4 </w:t>
      </w:r>
      <w:r>
        <w:rPr>
          <w:rFonts w:ascii="Helvetica" w:hAnsi="Helvetica" w:cs="Helvetica"/>
        </w:rPr>
        <w:t>Competitors may only enter one (1) Class.</w:t>
      </w:r>
    </w:p>
    <w:p w:rsidR="00E832F7" w:rsidRDefault="00F12AF6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3.5 </w:t>
      </w:r>
      <w:r w:rsidR="00E832F7">
        <w:rPr>
          <w:rFonts w:ascii="Helvetica" w:hAnsi="Helvetica" w:cs="Helvetica"/>
        </w:rPr>
        <w:t>There are three</w:t>
      </w:r>
      <w:r w:rsidR="00EB2997">
        <w:rPr>
          <w:rFonts w:ascii="Helvetica" w:hAnsi="Helvetica" w:cs="Helvetica"/>
        </w:rPr>
        <w:t xml:space="preserve"> </w:t>
      </w:r>
      <w:r w:rsidR="00E832F7">
        <w:rPr>
          <w:rFonts w:ascii="Helvetica" w:hAnsi="Helvetica" w:cs="Helvetica"/>
        </w:rPr>
        <w:t>(3) distinct classes as follows:</w:t>
      </w:r>
    </w:p>
    <w:p w:rsidR="00EB2997" w:rsidRDefault="00EB299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B29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B2997">
        <w:rPr>
          <w:rFonts w:ascii="Helvetica-Bold" w:hAnsi="Helvetica-Bold" w:cs="Helvetica-Bold"/>
          <w:b/>
          <w:bCs/>
        </w:rPr>
        <w:t xml:space="preserve">Class 1: </w:t>
      </w:r>
      <w:r w:rsidRPr="00EB2997">
        <w:rPr>
          <w:rFonts w:ascii="Helvetica" w:hAnsi="Helvetica" w:cs="Helvetica"/>
        </w:rPr>
        <w:t>Eligibility shall be for Formula Ford cars complying with the</w:t>
      </w:r>
      <w:r w:rsidR="00EB2997">
        <w:rPr>
          <w:rFonts w:ascii="Helvetica" w:hAnsi="Helvetica" w:cs="Helvetica"/>
        </w:rPr>
        <w:t xml:space="preserve"> </w:t>
      </w:r>
      <w:r w:rsidRPr="00EB2997">
        <w:rPr>
          <w:rFonts w:ascii="Helvetica" w:hAnsi="Helvetica" w:cs="Helvetica"/>
        </w:rPr>
        <w:t>specifications set out in Schedule F.</w:t>
      </w:r>
    </w:p>
    <w:p w:rsidR="00EB2997" w:rsidRPr="00EB2997" w:rsidRDefault="00EB2997" w:rsidP="00EB299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B29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B2997">
        <w:rPr>
          <w:rFonts w:ascii="Helvetica-Bold" w:hAnsi="Helvetica-Bold" w:cs="Helvetica-Bold"/>
          <w:b/>
          <w:bCs/>
        </w:rPr>
        <w:t xml:space="preserve">Class 2: </w:t>
      </w:r>
      <w:r w:rsidRPr="00EB2997">
        <w:rPr>
          <w:rFonts w:ascii="Helvetica" w:hAnsi="Helvetica" w:cs="Helvetica"/>
        </w:rPr>
        <w:t>Eligibility shall be for cars manufa</w:t>
      </w:r>
      <w:r w:rsidR="008F5647">
        <w:rPr>
          <w:rFonts w:ascii="Helvetica" w:hAnsi="Helvetica" w:cs="Helvetica"/>
        </w:rPr>
        <w:t>ctured prior to 31 December 1999</w:t>
      </w:r>
      <w:r w:rsidRPr="00EB2997">
        <w:rPr>
          <w:rFonts w:ascii="Helvetica" w:hAnsi="Helvetica" w:cs="Helvetica"/>
        </w:rPr>
        <w:t>,</w:t>
      </w:r>
      <w:r w:rsidR="00EB2997">
        <w:rPr>
          <w:rFonts w:ascii="Helvetica" w:hAnsi="Helvetica" w:cs="Helvetica"/>
        </w:rPr>
        <w:t xml:space="preserve"> </w:t>
      </w:r>
      <w:r w:rsidRPr="00EB2997">
        <w:rPr>
          <w:rFonts w:ascii="Helvetica" w:hAnsi="Helvetica" w:cs="Helvetica"/>
        </w:rPr>
        <w:t>and complying with the specifications set out in Schedule F.</w:t>
      </w:r>
    </w:p>
    <w:p w:rsidR="00EB2997" w:rsidRPr="00EB2997" w:rsidRDefault="00EB2997" w:rsidP="00EB2997">
      <w:pPr>
        <w:pStyle w:val="ListParagraph"/>
        <w:rPr>
          <w:rFonts w:ascii="Helvetica" w:hAnsi="Helvetica" w:cs="Helvetica"/>
        </w:rPr>
      </w:pPr>
    </w:p>
    <w:p w:rsidR="00E832F7" w:rsidRDefault="00E832F7" w:rsidP="00EB29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B2997">
        <w:rPr>
          <w:rFonts w:ascii="Helvetica-Bold" w:hAnsi="Helvetica-Bold" w:cs="Helvetica-Bold"/>
          <w:b/>
          <w:bCs/>
        </w:rPr>
        <w:t xml:space="preserve">Class 3: </w:t>
      </w:r>
      <w:r w:rsidRPr="00EB2997">
        <w:rPr>
          <w:rFonts w:ascii="Helvetica" w:hAnsi="Helvetica" w:cs="Helvetica"/>
        </w:rPr>
        <w:t>Class Three cars shall be divided into two</w:t>
      </w:r>
      <w:r w:rsidR="00A37EC3">
        <w:rPr>
          <w:rFonts w:ascii="Helvetica" w:hAnsi="Helvetica" w:cs="Helvetica"/>
        </w:rPr>
        <w:t xml:space="preserve"> </w:t>
      </w:r>
      <w:r w:rsidRPr="00EB2997">
        <w:rPr>
          <w:rFonts w:ascii="Helvetica" w:hAnsi="Helvetica" w:cs="Helvetica"/>
        </w:rPr>
        <w:t>(2) Categories as follows:</w:t>
      </w:r>
    </w:p>
    <w:p w:rsidR="00B20787" w:rsidRPr="00B20787" w:rsidRDefault="00B20787" w:rsidP="00B20787">
      <w:pPr>
        <w:pStyle w:val="ListParagraph"/>
        <w:rPr>
          <w:rFonts w:ascii="Helvetica" w:hAnsi="Helvetica" w:cs="Helvetica"/>
        </w:rPr>
      </w:pPr>
    </w:p>
    <w:p w:rsidR="00E832F7" w:rsidRDefault="00E832F7" w:rsidP="00EB299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20787">
        <w:rPr>
          <w:rFonts w:ascii="Helvetica-Bold" w:hAnsi="Helvetica-Bold" w:cs="Helvetica-Bold"/>
          <w:b/>
          <w:bCs/>
        </w:rPr>
        <w:t xml:space="preserve">Historic H1: </w:t>
      </w:r>
      <w:r w:rsidRPr="00B20787">
        <w:rPr>
          <w:rFonts w:ascii="Helvetica" w:hAnsi="Helvetica" w:cs="Helvetica"/>
        </w:rPr>
        <w:t>being cars manufactured prior to 30 June 1980, complying</w:t>
      </w:r>
      <w:r w:rsidR="00B20787" w:rsidRPr="00B20787">
        <w:rPr>
          <w:rFonts w:ascii="Helvetica" w:hAnsi="Helvetica" w:cs="Helvetica"/>
        </w:rPr>
        <w:t xml:space="preserve"> </w:t>
      </w:r>
      <w:r w:rsidRPr="00B20787">
        <w:rPr>
          <w:rFonts w:ascii="Helvetica" w:hAnsi="Helvetica" w:cs="Helvetica"/>
        </w:rPr>
        <w:t>with the specifications set out in Schedule F and in possession of a valid</w:t>
      </w:r>
      <w:r w:rsidR="00B20787">
        <w:rPr>
          <w:rFonts w:ascii="Helvetica" w:hAnsi="Helvetica" w:cs="Helvetica"/>
        </w:rPr>
        <w:t xml:space="preserve"> </w:t>
      </w:r>
      <w:r w:rsidRPr="00B20787">
        <w:rPr>
          <w:rFonts w:ascii="Helvetica" w:hAnsi="Helvetica" w:cs="Helvetica"/>
        </w:rPr>
        <w:t>Certificate of Description.</w:t>
      </w:r>
    </w:p>
    <w:p w:rsidR="00B20787" w:rsidRPr="00B20787" w:rsidRDefault="00B20787" w:rsidP="00B207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</w:rPr>
      </w:pPr>
    </w:p>
    <w:p w:rsidR="008F5647" w:rsidRDefault="00E832F7" w:rsidP="008F564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F5647">
        <w:rPr>
          <w:rFonts w:ascii="Helvetica-Bold" w:hAnsi="Helvetica-Bold" w:cs="Helvetica-Bold"/>
          <w:b/>
          <w:bCs/>
        </w:rPr>
        <w:t xml:space="preserve">Historic H2: </w:t>
      </w:r>
      <w:r w:rsidRPr="008F5647">
        <w:rPr>
          <w:rFonts w:ascii="Helvetica" w:hAnsi="Helvetica" w:cs="Helvetica"/>
        </w:rPr>
        <w:t>being cars manufac</w:t>
      </w:r>
      <w:r w:rsidR="00B20787" w:rsidRPr="008F5647">
        <w:rPr>
          <w:rFonts w:ascii="Helvetica" w:hAnsi="Helvetica" w:cs="Helvetica"/>
        </w:rPr>
        <w:t>tured between 1 July 1980 and 31</w:t>
      </w:r>
      <w:r w:rsidR="00A37EC3" w:rsidRPr="008F5647">
        <w:rPr>
          <w:rFonts w:ascii="Helvetica" w:hAnsi="Helvetica" w:cs="Helvetica"/>
        </w:rPr>
        <w:t xml:space="preserve"> </w:t>
      </w:r>
      <w:r w:rsidR="00B20787" w:rsidRPr="008F5647">
        <w:rPr>
          <w:rFonts w:ascii="Helvetica" w:hAnsi="Helvetica" w:cs="Helvetica"/>
        </w:rPr>
        <w:t>D</w:t>
      </w:r>
      <w:r w:rsidRPr="008F5647">
        <w:rPr>
          <w:rFonts w:ascii="Helvetica" w:hAnsi="Helvetica" w:cs="Helvetica"/>
        </w:rPr>
        <w:t>ecember 1989, complying with the specifications set out in Schedule F</w:t>
      </w:r>
      <w:r w:rsidR="00B20787" w:rsidRPr="008F5647">
        <w:rPr>
          <w:rFonts w:ascii="Helvetica" w:hAnsi="Helvetica" w:cs="Helvetica"/>
        </w:rPr>
        <w:t xml:space="preserve"> </w:t>
      </w:r>
      <w:r w:rsidRPr="008F5647">
        <w:rPr>
          <w:rFonts w:ascii="Helvetica" w:hAnsi="Helvetica" w:cs="Helvetica"/>
        </w:rPr>
        <w:t>and in possession of a valid Certificate of Description.</w:t>
      </w:r>
    </w:p>
    <w:p w:rsidR="008F5647" w:rsidRPr="008F5647" w:rsidRDefault="008F5647" w:rsidP="008F5647">
      <w:pPr>
        <w:pStyle w:val="ListParagraph"/>
        <w:rPr>
          <w:rFonts w:ascii="Helvetica" w:hAnsi="Helvetica" w:cs="Helvetica"/>
        </w:rPr>
      </w:pPr>
    </w:p>
    <w:p w:rsidR="008F5647" w:rsidRPr="008F5647" w:rsidRDefault="008F5647" w:rsidP="008F56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3</w:t>
      </w:r>
      <w:r w:rsidRPr="008F5647">
        <w:rPr>
          <w:rFonts w:ascii="Helvetica" w:hAnsi="Helvetica" w:cs="Helvetica"/>
          <w:b/>
        </w:rPr>
        <w:t>.6</w:t>
      </w:r>
      <w:r>
        <w:rPr>
          <w:rFonts w:ascii="Helvetica" w:hAnsi="Helvetica" w:cs="Helvetica"/>
        </w:rPr>
        <w:t xml:space="preserve"> Any car not complying with Class 2 eligibility will be moved to Class 1, also any car not complying with Class 3 eligibility will be moved to Class 2.</w:t>
      </w:r>
    </w:p>
    <w:p w:rsidR="00F12AF6" w:rsidRPr="00F12AF6" w:rsidRDefault="00F12AF6" w:rsidP="00F12AF6">
      <w:pPr>
        <w:pStyle w:val="ListParagraph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4 SERIES PERSONNEL:</w:t>
      </w:r>
    </w:p>
    <w:p w:rsidR="00B20787" w:rsidRDefault="00B2078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4.1 </w:t>
      </w:r>
      <w:r>
        <w:rPr>
          <w:rFonts w:ascii="Helvetica" w:hAnsi="Helvetica" w:cs="Helvetica"/>
        </w:rPr>
        <w:t>At each Round the following personnel, or their approved assistant, shall have</w:t>
      </w:r>
      <w:r w:rsidR="00B20787">
        <w:rPr>
          <w:rFonts w:ascii="Helvetica" w:hAnsi="Helvetica" w:cs="Helvetica"/>
        </w:rPr>
        <w:t xml:space="preserve"> </w:t>
      </w:r>
      <w:r w:rsidR="00F12AF6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responsibilities and authorities set out:</w:t>
      </w:r>
    </w:p>
    <w:p w:rsidR="00B20787" w:rsidRDefault="00B2078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0166C9" w:rsidP="000166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4.1.1 </w:t>
      </w:r>
      <w:r>
        <w:rPr>
          <w:rFonts w:ascii="Helvetica-Bold" w:hAnsi="Helvetica-Bold" w:cs="Helvetica-Bold"/>
          <w:b/>
          <w:bCs/>
        </w:rPr>
        <w:tab/>
      </w:r>
      <w:r w:rsidR="00E832F7">
        <w:rPr>
          <w:rFonts w:ascii="Helvetica-Bold" w:hAnsi="Helvetica-Bold" w:cs="Helvetica-Bold"/>
          <w:b/>
          <w:bCs/>
        </w:rPr>
        <w:t xml:space="preserve">Series Coordinator: </w:t>
      </w:r>
      <w:r w:rsidR="00B20787">
        <w:rPr>
          <w:rFonts w:ascii="Helvetica-Bold" w:hAnsi="Helvetica-Bold" w:cs="Helvetica-Bold"/>
          <w:b/>
          <w:bCs/>
        </w:rPr>
        <w:tab/>
      </w:r>
      <w:r w:rsidR="00B20787">
        <w:rPr>
          <w:rFonts w:ascii="Helvetica-Bold" w:hAnsi="Helvetica-Bold" w:cs="Helvetica-Bold"/>
          <w:b/>
          <w:bCs/>
        </w:rPr>
        <w:tab/>
      </w:r>
      <w:r w:rsidR="00B20787">
        <w:rPr>
          <w:rFonts w:ascii="Helvetica" w:hAnsi="Helvetica" w:cs="Helvetica"/>
        </w:rPr>
        <w:t>Karen Gillard</w:t>
      </w:r>
    </w:p>
    <w:p w:rsidR="00E832F7" w:rsidRDefault="00E832F7" w:rsidP="00B2078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Mobile Phone No: </w:t>
      </w:r>
      <w:r w:rsidR="00B20787">
        <w:rPr>
          <w:rFonts w:ascii="Helvetica-Bold" w:hAnsi="Helvetica-Bold" w:cs="Helvetica-Bold"/>
          <w:b/>
          <w:bCs/>
        </w:rPr>
        <w:tab/>
      </w:r>
      <w:r w:rsidR="00B20787"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02</w:t>
      </w:r>
      <w:r w:rsidR="00B20787">
        <w:rPr>
          <w:rFonts w:ascii="Helvetica" w:hAnsi="Helvetica" w:cs="Helvetica"/>
        </w:rPr>
        <w:t>74 751 814</w:t>
      </w:r>
    </w:p>
    <w:p w:rsidR="00B20787" w:rsidRDefault="00E832F7" w:rsidP="00B20787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Helvetica-Bold" w:hAnsi="Helvetica-Bold" w:cs="Helvetica-Bold"/>
          <w:b/>
          <w:bCs/>
        </w:rPr>
        <w:t xml:space="preserve">E-mail: </w:t>
      </w:r>
      <w:r w:rsidR="00B20787">
        <w:rPr>
          <w:rFonts w:ascii="Helvetica-Bold" w:hAnsi="Helvetica-Bold" w:cs="Helvetica-Bold"/>
          <w:b/>
          <w:bCs/>
        </w:rPr>
        <w:tab/>
      </w:r>
      <w:r w:rsidR="00B20787">
        <w:rPr>
          <w:rFonts w:ascii="Helvetica-Bold" w:hAnsi="Helvetica-Bold" w:cs="Helvetica-Bold"/>
          <w:b/>
          <w:bCs/>
        </w:rPr>
        <w:tab/>
      </w:r>
      <w:r w:rsidR="00B20787">
        <w:rPr>
          <w:rFonts w:ascii="Helvetica-Bold" w:hAnsi="Helvetica-Bold" w:cs="Helvetica-Bold"/>
          <w:b/>
          <w:bCs/>
        </w:rPr>
        <w:tab/>
      </w:r>
      <w:hyperlink r:id="rId7" w:history="1">
        <w:r w:rsidR="008F5647" w:rsidRPr="009341F0">
          <w:rPr>
            <w:rStyle w:val="Hyperlink"/>
          </w:rPr>
          <w:t>sandk.gillard@gmail.com</w:t>
        </w:r>
      </w:hyperlink>
    </w:p>
    <w:p w:rsidR="008F5647" w:rsidRDefault="008F5647" w:rsidP="00B2078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Who shall have the duties and authority of a Series Coordinator as set out in the</w:t>
      </w:r>
      <w:r w:rsidR="00B2078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National Sporting Code and who is responsible for and authorised to:</w:t>
      </w:r>
    </w:p>
    <w:p w:rsidR="00B20787" w:rsidRDefault="00B2078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Pr="00B20787" w:rsidRDefault="00E832F7" w:rsidP="00B2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20787">
        <w:rPr>
          <w:rFonts w:ascii="Helvetica" w:hAnsi="Helvetica" w:cs="Helvetica"/>
        </w:rPr>
        <w:t>Deal with all administrative matters pertaining to the Series</w:t>
      </w:r>
      <w:r w:rsidR="00B20787">
        <w:rPr>
          <w:rFonts w:ascii="Helvetica" w:hAnsi="Helvetica" w:cs="Helvetica"/>
        </w:rPr>
        <w:t>;</w:t>
      </w:r>
      <w:r w:rsidRPr="00B20787">
        <w:rPr>
          <w:rFonts w:ascii="Helvetica" w:hAnsi="Helvetica" w:cs="Helvetica"/>
        </w:rPr>
        <w:t xml:space="preserve"> and</w:t>
      </w:r>
    </w:p>
    <w:p w:rsidR="00E832F7" w:rsidRPr="00B20787" w:rsidRDefault="00E832F7" w:rsidP="00B2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20787">
        <w:rPr>
          <w:rFonts w:ascii="Helvetica" w:hAnsi="Helvetica" w:cs="Helvetica"/>
        </w:rPr>
        <w:t>Record and publish all Series points sched</w:t>
      </w:r>
      <w:r w:rsidR="00B20787">
        <w:rPr>
          <w:rFonts w:ascii="Helvetica" w:hAnsi="Helvetica" w:cs="Helvetica"/>
        </w:rPr>
        <w:t xml:space="preserve">ules; </w:t>
      </w:r>
      <w:r w:rsidRPr="00B20787">
        <w:rPr>
          <w:rFonts w:ascii="Helvetica" w:hAnsi="Helvetica" w:cs="Helvetica"/>
        </w:rPr>
        <w:t>and</w:t>
      </w:r>
    </w:p>
    <w:p w:rsidR="00E832F7" w:rsidRPr="00B20787" w:rsidRDefault="00E832F7" w:rsidP="00B2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20787">
        <w:rPr>
          <w:rFonts w:ascii="Helvetica" w:hAnsi="Helvetica" w:cs="Helvetica"/>
        </w:rPr>
        <w:t>Liaise with Inviting Club/s on all matte</w:t>
      </w:r>
      <w:r w:rsidR="00B20787">
        <w:rPr>
          <w:rFonts w:ascii="Helvetica" w:hAnsi="Helvetica" w:cs="Helvetica"/>
        </w:rPr>
        <w:t xml:space="preserve">rs pertaining to these Articles; </w:t>
      </w:r>
      <w:r w:rsidRPr="00B20787">
        <w:rPr>
          <w:rFonts w:ascii="Helvetica" w:hAnsi="Helvetica" w:cs="Helvetica"/>
        </w:rPr>
        <w:t xml:space="preserve"> and</w:t>
      </w:r>
    </w:p>
    <w:p w:rsidR="00E832F7" w:rsidRPr="00B20787" w:rsidRDefault="00E832F7" w:rsidP="00B2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20787">
        <w:rPr>
          <w:rFonts w:ascii="Helvetica" w:hAnsi="Helvetica" w:cs="Helvetica"/>
        </w:rPr>
        <w:t>Act in the capacity of a Competitor Relations Officer (as detailed in NSC, Article</w:t>
      </w:r>
      <w:r w:rsidR="00B20787">
        <w:rPr>
          <w:rFonts w:ascii="Helvetica" w:hAnsi="Helvetica" w:cs="Helvetica"/>
        </w:rPr>
        <w:t xml:space="preserve"> </w:t>
      </w:r>
      <w:r w:rsidRPr="00B20787">
        <w:rPr>
          <w:rFonts w:ascii="Helvetica" w:hAnsi="Helvetica" w:cs="Helvetica"/>
        </w:rPr>
        <w:t>88) for the Series Competitors</w:t>
      </w:r>
      <w:r w:rsidR="00B20787">
        <w:rPr>
          <w:rFonts w:ascii="Helvetica" w:hAnsi="Helvetica" w:cs="Helvetica"/>
        </w:rPr>
        <w:t>;</w:t>
      </w:r>
      <w:r w:rsidRPr="00B20787">
        <w:rPr>
          <w:rFonts w:ascii="Helvetica" w:hAnsi="Helvetica" w:cs="Helvetica"/>
        </w:rPr>
        <w:t xml:space="preserve"> and</w:t>
      </w:r>
    </w:p>
    <w:p w:rsidR="00E832F7" w:rsidRPr="00B20787" w:rsidRDefault="00E832F7" w:rsidP="00B2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20787">
        <w:rPr>
          <w:rFonts w:ascii="Helvetica" w:hAnsi="Helvetica" w:cs="Helvetica"/>
        </w:rPr>
        <w:t>To advise the Clerk of the Course in addressing any applicable penalties as</w:t>
      </w:r>
      <w:r w:rsidR="00B20787">
        <w:rPr>
          <w:rFonts w:ascii="Helvetica" w:hAnsi="Helvetica" w:cs="Helvetica"/>
        </w:rPr>
        <w:t xml:space="preserve"> </w:t>
      </w:r>
      <w:r w:rsidRPr="00B20787">
        <w:rPr>
          <w:rFonts w:ascii="Helvetica" w:hAnsi="Helvetica" w:cs="Helvetica"/>
        </w:rPr>
        <w:t>detailed in the NSC; and</w:t>
      </w:r>
    </w:p>
    <w:p w:rsidR="00E832F7" w:rsidRPr="00B20787" w:rsidRDefault="00E832F7" w:rsidP="00B2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20787">
        <w:rPr>
          <w:rFonts w:ascii="Helvetica" w:hAnsi="Helvetica" w:cs="Helvetica"/>
        </w:rPr>
        <w:t>Ensure correct placement of decals on vehicles contesting the Series</w:t>
      </w:r>
      <w:r w:rsidR="00B20787">
        <w:rPr>
          <w:rFonts w:ascii="Helvetica" w:hAnsi="Helvetica" w:cs="Helvetica"/>
        </w:rPr>
        <w:t>;</w:t>
      </w:r>
      <w:r w:rsidRPr="00B20787">
        <w:rPr>
          <w:rFonts w:ascii="Helvetica" w:hAnsi="Helvetica" w:cs="Helvetica"/>
        </w:rPr>
        <w:t xml:space="preserve"> and</w:t>
      </w:r>
    </w:p>
    <w:p w:rsidR="00E832F7" w:rsidRPr="00B20787" w:rsidRDefault="00E832F7" w:rsidP="00B2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20787">
        <w:rPr>
          <w:rFonts w:ascii="Helvetica" w:hAnsi="Helvetica" w:cs="Helvetica"/>
        </w:rPr>
        <w:t>Provide the Inviting Club/s with grid starting positions where these differ from</w:t>
      </w:r>
      <w:r w:rsidR="00B20787">
        <w:rPr>
          <w:rFonts w:ascii="Helvetica" w:hAnsi="Helvetica" w:cs="Helvetica"/>
        </w:rPr>
        <w:t xml:space="preserve"> </w:t>
      </w:r>
      <w:r w:rsidRPr="00B20787">
        <w:rPr>
          <w:rFonts w:ascii="Helvetica" w:hAnsi="Helvetica" w:cs="Helvetica"/>
        </w:rPr>
        <w:t>those detailed in Append</w:t>
      </w:r>
      <w:r w:rsidR="00B20787">
        <w:rPr>
          <w:rFonts w:ascii="Helvetica" w:hAnsi="Helvetica" w:cs="Helvetica"/>
        </w:rPr>
        <w:t>ix Four Schedule Z, Article 6.1.</w:t>
      </w:r>
    </w:p>
    <w:p w:rsidR="00E832F7" w:rsidRDefault="00E832F7" w:rsidP="00B2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20787">
        <w:rPr>
          <w:rFonts w:ascii="Helvetica" w:hAnsi="Helvetica" w:cs="Helvetica"/>
        </w:rPr>
        <w:t>The Series Coordinator may appoint a Series Secretary and/or assistant(s) to assist</w:t>
      </w:r>
      <w:r w:rsidR="00B20787">
        <w:rPr>
          <w:rFonts w:ascii="Helvetica" w:hAnsi="Helvetica" w:cs="Helvetica"/>
        </w:rPr>
        <w:t xml:space="preserve"> </w:t>
      </w:r>
      <w:r w:rsidRPr="00B20787">
        <w:rPr>
          <w:rFonts w:ascii="Helvetica" w:hAnsi="Helvetica" w:cs="Helvetica"/>
        </w:rPr>
        <w:t>with administrative duties in connection with the Series.</w:t>
      </w:r>
    </w:p>
    <w:p w:rsidR="000166C9" w:rsidRDefault="000166C9" w:rsidP="000166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166C9" w:rsidRDefault="000166C9" w:rsidP="000166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4.1.2 </w:t>
      </w:r>
      <w:r>
        <w:rPr>
          <w:rFonts w:ascii="Helvetica-Bold" w:hAnsi="Helvetica-Bold" w:cs="Helvetica-Bold"/>
          <w:b/>
          <w:bCs/>
        </w:rPr>
        <w:tab/>
        <w:t xml:space="preserve">Series Organiser &amp; Secretary: </w:t>
      </w:r>
      <w:r>
        <w:rPr>
          <w:rFonts w:ascii="Helvetica-Bold" w:hAnsi="Helvetica-Bold" w:cs="Helvetica-Bold"/>
          <w:b/>
          <w:bCs/>
        </w:rPr>
        <w:tab/>
      </w:r>
      <w:r w:rsidRPr="000166C9">
        <w:rPr>
          <w:rFonts w:ascii="Helvetica-Bold" w:hAnsi="Helvetica-Bold" w:cs="Helvetica-Bold"/>
          <w:bCs/>
        </w:rPr>
        <w:t>Stephen</w:t>
      </w:r>
      <w:r w:rsidRPr="000166C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Gillard</w:t>
      </w:r>
    </w:p>
    <w:p w:rsidR="000166C9" w:rsidRDefault="000166C9" w:rsidP="000166C9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Mobile Phone No: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027 280 3153</w:t>
      </w:r>
    </w:p>
    <w:p w:rsidR="008F5647" w:rsidRDefault="000166C9" w:rsidP="008F5647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Helvetica-Bold" w:hAnsi="Helvetica-Bold" w:cs="Helvetica-Bold"/>
          <w:b/>
          <w:bCs/>
        </w:rPr>
        <w:t xml:space="preserve">E-mail: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hyperlink r:id="rId8" w:history="1">
        <w:r w:rsidR="008F5647" w:rsidRPr="009341F0">
          <w:rPr>
            <w:rStyle w:val="Hyperlink"/>
          </w:rPr>
          <w:t>sandk.gillard@gmail.com</w:t>
        </w:r>
      </w:hyperlink>
    </w:p>
    <w:p w:rsidR="008F5647" w:rsidRDefault="008F5647" w:rsidP="008F5647">
      <w:pPr>
        <w:autoSpaceDE w:val="0"/>
        <w:autoSpaceDN w:val="0"/>
        <w:adjustRightInd w:val="0"/>
        <w:spacing w:after="0" w:line="240" w:lineRule="auto"/>
        <w:ind w:firstLine="720"/>
      </w:pPr>
    </w:p>
    <w:p w:rsidR="00E832F7" w:rsidRDefault="00E832F7" w:rsidP="008F56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4.1.</w:t>
      </w:r>
      <w:r w:rsidR="000166C9">
        <w:rPr>
          <w:rFonts w:ascii="Helvetica-Bold" w:hAnsi="Helvetica-Bold" w:cs="Helvetica-Bold"/>
          <w:b/>
          <w:bCs/>
        </w:rPr>
        <w:t>3</w:t>
      </w:r>
      <w:r>
        <w:rPr>
          <w:rFonts w:ascii="Helvetica-Bold" w:hAnsi="Helvetica-Bold" w:cs="Helvetica-Bold"/>
          <w:b/>
          <w:bCs/>
        </w:rPr>
        <w:t xml:space="preserve"> </w:t>
      </w:r>
      <w:r w:rsidR="00136C78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>Series Scrutineer:</w:t>
      </w:r>
      <w:r w:rsidR="00F12AF6">
        <w:rPr>
          <w:rFonts w:ascii="Helvetica-Bold" w:hAnsi="Helvetica-Bold" w:cs="Helvetica-Bold"/>
          <w:b/>
          <w:bCs/>
        </w:rPr>
        <w:t xml:space="preserve"> </w:t>
      </w:r>
      <w:r w:rsidR="008F5647" w:rsidRPr="008F5647">
        <w:rPr>
          <w:rFonts w:ascii="Helvetica-Bold" w:hAnsi="Helvetica-Bold" w:cs="Helvetica-Bold"/>
          <w:bCs/>
        </w:rPr>
        <w:t>Mark (</w:t>
      </w:r>
      <w:proofErr w:type="spellStart"/>
      <w:r w:rsidR="008F5647" w:rsidRPr="008F5647">
        <w:rPr>
          <w:rFonts w:ascii="Helvetica-Bold" w:hAnsi="Helvetica-Bold" w:cs="Helvetica-Bold"/>
          <w:bCs/>
        </w:rPr>
        <w:t>Jandals</w:t>
      </w:r>
      <w:proofErr w:type="spellEnd"/>
      <w:r w:rsidR="008F5647" w:rsidRPr="008F5647">
        <w:rPr>
          <w:rFonts w:ascii="Helvetica-Bold" w:hAnsi="Helvetica-Bold" w:cs="Helvetica-Bold"/>
          <w:bCs/>
        </w:rPr>
        <w:t>) Sheehan</w:t>
      </w:r>
    </w:p>
    <w:p w:rsidR="008E5591" w:rsidRPr="008F5647" w:rsidRDefault="00E832F7" w:rsidP="00136C78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/>
          <w:bCs/>
        </w:rPr>
        <w:t xml:space="preserve">Mobile Phone No: </w:t>
      </w:r>
      <w:r w:rsidR="008F5647">
        <w:rPr>
          <w:rFonts w:ascii="Helvetica-Bold" w:hAnsi="Helvetica-Bold" w:cs="Helvetica-Bold"/>
          <w:bCs/>
        </w:rPr>
        <w:t>021 112 9175</w:t>
      </w:r>
    </w:p>
    <w:p w:rsidR="008E5591" w:rsidRPr="008F5647" w:rsidRDefault="00E832F7" w:rsidP="00136C78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E-mail: </w:t>
      </w:r>
      <w:hyperlink r:id="rId9" w:history="1">
        <w:r w:rsidR="00D603D5" w:rsidRPr="009341F0">
          <w:rPr>
            <w:rStyle w:val="Hyperlink"/>
            <w:rFonts w:ascii="Helvetica-Bold" w:hAnsi="Helvetica-Bold" w:cs="Helvetica-Bold"/>
            <w:bCs/>
          </w:rPr>
          <w:t>mark.sheehan@xtra.co.nz</w:t>
        </w:r>
      </w:hyperlink>
      <w:r w:rsidR="00D603D5">
        <w:rPr>
          <w:rFonts w:ascii="Helvetica-Bold" w:hAnsi="Helvetica-Bold" w:cs="Helvetica-Bold"/>
          <w:bCs/>
        </w:rPr>
        <w:t xml:space="preserve"> 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Who shall have the authority of a Series Scrutineer set out in the National Sporting</w:t>
      </w:r>
      <w:r w:rsidR="008E559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Code and who are responsible for and authorised to:</w:t>
      </w:r>
    </w:p>
    <w:p w:rsidR="00F12AF6" w:rsidRDefault="00F12AF6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Pr="008E5591" w:rsidRDefault="00E832F7" w:rsidP="008E55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E5591">
        <w:rPr>
          <w:rFonts w:ascii="Helvetica" w:hAnsi="Helvetica" w:cs="Helvetica"/>
        </w:rPr>
        <w:t>Deal with all technical matters pertaining to the Series; and</w:t>
      </w:r>
    </w:p>
    <w:p w:rsidR="00E832F7" w:rsidRPr="008E5591" w:rsidRDefault="00E832F7" w:rsidP="008E55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E5591">
        <w:rPr>
          <w:rFonts w:ascii="Helvetica" w:hAnsi="Helvetica" w:cs="Helvetica"/>
        </w:rPr>
        <w:t>Inspect any competing vehicle within the Series in order to ascertain</w:t>
      </w:r>
      <w:r w:rsidR="008E5591">
        <w:rPr>
          <w:rFonts w:ascii="Helvetica" w:hAnsi="Helvetica" w:cs="Helvetica"/>
        </w:rPr>
        <w:t xml:space="preserve"> </w:t>
      </w:r>
      <w:r w:rsidRPr="008E5591">
        <w:rPr>
          <w:rFonts w:ascii="Helvetica" w:hAnsi="Helvetica" w:cs="Helvetica"/>
        </w:rPr>
        <w:t>compliance with the technical regulations; and</w:t>
      </w:r>
    </w:p>
    <w:p w:rsidR="00E832F7" w:rsidRPr="008E5591" w:rsidRDefault="00E832F7" w:rsidP="008E55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E5591">
        <w:rPr>
          <w:rFonts w:ascii="Helvetica" w:hAnsi="Helvetica" w:cs="Helvetica"/>
        </w:rPr>
        <w:t>Assist competitors with technical inquiries relative to the technical regulations</w:t>
      </w:r>
      <w:r w:rsidR="008E5591">
        <w:rPr>
          <w:rFonts w:ascii="Helvetica" w:hAnsi="Helvetica" w:cs="Helvetica"/>
        </w:rPr>
        <w:t xml:space="preserve"> </w:t>
      </w:r>
      <w:r w:rsidRPr="008E5591">
        <w:rPr>
          <w:rFonts w:ascii="Helvetica" w:hAnsi="Helvetica" w:cs="Helvetica"/>
        </w:rPr>
        <w:t>applicable to their vehicle; and</w:t>
      </w:r>
    </w:p>
    <w:p w:rsidR="00E832F7" w:rsidRPr="008E5591" w:rsidRDefault="00E832F7" w:rsidP="008E55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E5591">
        <w:rPr>
          <w:rFonts w:ascii="Helvetica" w:hAnsi="Helvetica" w:cs="Helvetica"/>
        </w:rPr>
        <w:t>Undertake the duties of a Technical Judge (NSC 86(d)) with respect to weights</w:t>
      </w:r>
      <w:r w:rsidR="008E5591">
        <w:rPr>
          <w:rFonts w:ascii="Helvetica" w:hAnsi="Helvetica" w:cs="Helvetica"/>
        </w:rPr>
        <w:t xml:space="preserve"> </w:t>
      </w:r>
      <w:r w:rsidRPr="008E5591">
        <w:rPr>
          <w:rFonts w:ascii="Helvetica" w:hAnsi="Helvetica" w:cs="Helvetica"/>
        </w:rPr>
        <w:t>and measures; and</w:t>
      </w:r>
    </w:p>
    <w:p w:rsidR="00E832F7" w:rsidRPr="008E5591" w:rsidRDefault="00E832F7" w:rsidP="008E55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E5591">
        <w:rPr>
          <w:rFonts w:ascii="Helvetica" w:hAnsi="Helvetica" w:cs="Helvetica"/>
        </w:rPr>
        <w:t>Liaise with event Officials and Series Coordinator on any scrutineering or</w:t>
      </w:r>
      <w:r w:rsidR="008E5591">
        <w:rPr>
          <w:rFonts w:ascii="Helvetica" w:hAnsi="Helvetica" w:cs="Helvetica"/>
        </w:rPr>
        <w:t xml:space="preserve"> </w:t>
      </w:r>
      <w:r w:rsidRPr="008E5591">
        <w:rPr>
          <w:rFonts w:ascii="Helvetica" w:hAnsi="Helvetica" w:cs="Helvetica"/>
        </w:rPr>
        <w:t>technical conformity issue for the category; and</w:t>
      </w:r>
    </w:p>
    <w:p w:rsidR="00E832F7" w:rsidRDefault="00E832F7" w:rsidP="008E55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E5591">
        <w:rPr>
          <w:rFonts w:ascii="Helvetica" w:hAnsi="Helvetica" w:cs="Helvetica"/>
        </w:rPr>
        <w:t>To report, to the Series Coordinator and Clerk of the Course, any instances</w:t>
      </w:r>
      <w:r w:rsidR="008E5591">
        <w:rPr>
          <w:rFonts w:ascii="Helvetica" w:hAnsi="Helvetica" w:cs="Helvetica"/>
        </w:rPr>
        <w:t xml:space="preserve"> </w:t>
      </w:r>
      <w:r w:rsidRPr="008E5591">
        <w:rPr>
          <w:rFonts w:ascii="Helvetica" w:hAnsi="Helvetica" w:cs="Helvetica"/>
        </w:rPr>
        <w:t>where a breach of the technical regulations has been proven.</w:t>
      </w:r>
    </w:p>
    <w:p w:rsidR="00B45A9D" w:rsidRPr="008E5591" w:rsidRDefault="00B45A9D" w:rsidP="00B45A9D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8E55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E5591">
        <w:rPr>
          <w:rFonts w:ascii="Helvetica" w:hAnsi="Helvetica" w:cs="Helvetica"/>
        </w:rPr>
        <w:t>Who may have deputies and assistants to whom they may delegate any of their</w:t>
      </w:r>
      <w:r w:rsidR="000166C9">
        <w:rPr>
          <w:rFonts w:ascii="Helvetica" w:hAnsi="Helvetica" w:cs="Helvetica"/>
        </w:rPr>
        <w:t xml:space="preserve"> </w:t>
      </w:r>
      <w:r w:rsidRPr="008E5591">
        <w:rPr>
          <w:rFonts w:ascii="Helvetica" w:hAnsi="Helvetica" w:cs="Helvetica"/>
        </w:rPr>
        <w:t>responsibilities and authorities by way of notice posted on the official notice board at</w:t>
      </w:r>
      <w:r w:rsidR="008E5591">
        <w:rPr>
          <w:rFonts w:ascii="Helvetica" w:hAnsi="Helvetica" w:cs="Helvetica"/>
        </w:rPr>
        <w:t xml:space="preserve"> </w:t>
      </w:r>
      <w:r w:rsidRPr="008E5591">
        <w:rPr>
          <w:rFonts w:ascii="Helvetica" w:hAnsi="Helvetica" w:cs="Helvetica"/>
        </w:rPr>
        <w:t>each</w:t>
      </w:r>
      <w:r w:rsidR="00387EB3">
        <w:rPr>
          <w:rFonts w:ascii="Helvetica" w:hAnsi="Helvetica" w:cs="Helvetica"/>
        </w:rPr>
        <w:t xml:space="preserve"> </w:t>
      </w:r>
      <w:proofErr w:type="gramStart"/>
      <w:r w:rsidR="00F12AF6">
        <w:rPr>
          <w:rFonts w:ascii="Helvetica" w:hAnsi="Helvetica" w:cs="Helvetica"/>
        </w:rPr>
        <w:t>r</w:t>
      </w:r>
      <w:r w:rsidRPr="008E5591">
        <w:rPr>
          <w:rFonts w:ascii="Helvetica" w:hAnsi="Helvetica" w:cs="Helvetica"/>
        </w:rPr>
        <w:t>ound.</w:t>
      </w:r>
      <w:proofErr w:type="gramEnd"/>
    </w:p>
    <w:p w:rsidR="00387EB3" w:rsidRDefault="00387EB3" w:rsidP="008E55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87EB3" w:rsidRDefault="00387EB3" w:rsidP="00387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4.2 </w:t>
      </w:r>
      <w:r>
        <w:rPr>
          <w:rFonts w:ascii="Helvetica" w:hAnsi="Helvetica" w:cs="Helvetica"/>
        </w:rPr>
        <w:t xml:space="preserve">All correspondence shall be addressed to the Series Coordinator who will carry out all the necessary administrative duties for the Series. </w:t>
      </w:r>
    </w:p>
    <w:p w:rsidR="00387EB3" w:rsidRDefault="00387EB3" w:rsidP="00387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Correspondence is to be addressed to:</w:t>
      </w:r>
    </w:p>
    <w:p w:rsidR="00387EB3" w:rsidRDefault="00387EB3" w:rsidP="00387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87EB3" w:rsidRDefault="00387EB3" w:rsidP="00387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NIFF Series Coordinator</w:t>
      </w:r>
    </w:p>
    <w:p w:rsidR="00387EB3" w:rsidRDefault="00387EB3" w:rsidP="00387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 Bemrose Place,</w:t>
      </w:r>
      <w:r w:rsidR="00E8375F">
        <w:rPr>
          <w:rFonts w:ascii="Helvetica" w:hAnsi="Helvetica" w:cs="Helvetica"/>
        </w:rPr>
        <w:t xml:space="preserve">   </w:t>
      </w:r>
      <w:r w:rsidR="00E8375F">
        <w:rPr>
          <w:rFonts w:ascii="Helvetica" w:hAnsi="Helvetica" w:cs="Helvetica"/>
        </w:rPr>
        <w:tab/>
      </w:r>
      <w:r w:rsidR="00E8375F">
        <w:rPr>
          <w:rFonts w:ascii="Helvetica" w:hAnsi="Helvetica" w:cs="Helvetica"/>
        </w:rPr>
        <w:tab/>
      </w:r>
      <w:r w:rsidR="00E8375F" w:rsidRPr="00E8375F">
        <w:rPr>
          <w:rFonts w:ascii="Helvetica" w:hAnsi="Helvetica" w:cs="Helvetica"/>
          <w:b/>
        </w:rPr>
        <w:t>OR</w:t>
      </w:r>
      <w:r w:rsidR="00E8375F">
        <w:rPr>
          <w:rFonts w:ascii="Helvetica" w:hAnsi="Helvetica" w:cs="Helvetica"/>
        </w:rPr>
        <w:t xml:space="preserve">        </w:t>
      </w:r>
      <w:hyperlink r:id="rId10" w:history="1">
        <w:r w:rsidR="00E8375F" w:rsidRPr="00461624">
          <w:rPr>
            <w:rStyle w:val="Hyperlink"/>
            <w:rFonts w:ascii="Helvetica" w:hAnsi="Helvetica" w:cs="Helvetica"/>
          </w:rPr>
          <w:t>sandk.gillard@gmail.com</w:t>
        </w:r>
      </w:hyperlink>
      <w:r w:rsidR="00E8375F">
        <w:rPr>
          <w:rFonts w:ascii="Helvetica" w:hAnsi="Helvetica" w:cs="Helvetica"/>
        </w:rPr>
        <w:t xml:space="preserve"> </w:t>
      </w:r>
    </w:p>
    <w:p w:rsidR="00387EB3" w:rsidRDefault="00387EB3" w:rsidP="00387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Cockle Bay,</w:t>
      </w:r>
    </w:p>
    <w:p w:rsidR="00387EB3" w:rsidRDefault="00387EB3" w:rsidP="00387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Auckland, 2014.</w:t>
      </w:r>
      <w:proofErr w:type="gramEnd"/>
    </w:p>
    <w:p w:rsidR="00CD65F0" w:rsidRDefault="00CD65F0" w:rsidP="00387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bookmarkStart w:id="0" w:name="_GoBack"/>
      <w:bookmarkEnd w:id="0"/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5 </w:t>
      </w:r>
      <w:r w:rsidR="00F12AF6">
        <w:rPr>
          <w:rFonts w:ascii="Helvetica-Bold" w:hAnsi="Helvetica-Bold" w:cs="Helvetica-Bold"/>
          <w:b/>
          <w:bCs/>
        </w:rPr>
        <w:t>SERIES</w:t>
      </w:r>
      <w:r>
        <w:rPr>
          <w:rFonts w:ascii="Helvetica-Bold" w:hAnsi="Helvetica-Bold" w:cs="Helvetica-Bold"/>
          <w:b/>
          <w:bCs/>
        </w:rPr>
        <w:t xml:space="preserve"> STRUCTURE:</w:t>
      </w:r>
    </w:p>
    <w:p w:rsidR="00F12AF6" w:rsidRDefault="00F12AF6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87EB3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5.1 </w:t>
      </w:r>
      <w:r>
        <w:rPr>
          <w:rFonts w:ascii="Helvetica" w:hAnsi="Helvetica" w:cs="Helvetica"/>
        </w:rPr>
        <w:t xml:space="preserve">The </w:t>
      </w:r>
      <w:r w:rsidR="00F12AF6">
        <w:rPr>
          <w:rFonts w:ascii="Helvetica" w:hAnsi="Helvetica" w:cs="Helvetica"/>
        </w:rPr>
        <w:t>Series</w:t>
      </w:r>
      <w:r>
        <w:rPr>
          <w:rFonts w:ascii="Helvetica" w:hAnsi="Helvetica" w:cs="Helvetica"/>
        </w:rPr>
        <w:t xml:space="preserve"> will comprise the following Rounds:</w:t>
      </w:r>
    </w:p>
    <w:p w:rsidR="00B45A9D" w:rsidRDefault="00B45A9D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603D5" w:rsidRDefault="00D603D5" w:rsidP="00D603D5">
      <w:r>
        <w:t>Round 1</w:t>
      </w:r>
      <w:r>
        <w:tab/>
        <w:t>Pukekohe</w:t>
      </w:r>
      <w:r>
        <w:tab/>
      </w:r>
      <w:r>
        <w:tab/>
        <w:t>Saturday, October 13</w:t>
      </w:r>
      <w:r w:rsidRPr="00C127D2">
        <w:rPr>
          <w:vertAlign w:val="superscript"/>
        </w:rPr>
        <w:t>th</w:t>
      </w:r>
    </w:p>
    <w:p w:rsidR="00D603D5" w:rsidRDefault="00D603D5" w:rsidP="00D603D5">
      <w:r>
        <w:t>Round 2</w:t>
      </w:r>
      <w:r>
        <w:tab/>
        <w:t>Taupo</w:t>
      </w:r>
      <w:r>
        <w:tab/>
      </w:r>
      <w:r>
        <w:tab/>
      </w:r>
      <w:r>
        <w:tab/>
        <w:t>Sunday, November 18</w:t>
      </w:r>
      <w:r w:rsidRPr="00C127D2">
        <w:rPr>
          <w:vertAlign w:val="superscript"/>
        </w:rPr>
        <w:t>th</w:t>
      </w:r>
    </w:p>
    <w:p w:rsidR="00D603D5" w:rsidRDefault="00D603D5" w:rsidP="00D603D5">
      <w:r>
        <w:t>Round 3</w:t>
      </w:r>
      <w:r>
        <w:tab/>
        <w:t>Manfeild</w:t>
      </w:r>
      <w:r>
        <w:tab/>
      </w:r>
      <w:r>
        <w:tab/>
        <w:t>Sat &amp; Sun, February 23/24</w:t>
      </w:r>
      <w:r w:rsidRPr="00E92624">
        <w:rPr>
          <w:vertAlign w:val="superscript"/>
        </w:rPr>
        <w:t>th</w:t>
      </w:r>
      <w:r>
        <w:t xml:space="preserve"> </w:t>
      </w:r>
      <w:r>
        <w:tab/>
        <w:t>National Championship</w:t>
      </w:r>
      <w:r>
        <w:rPr>
          <w:vertAlign w:val="superscript"/>
        </w:rPr>
        <w:tab/>
      </w:r>
    </w:p>
    <w:p w:rsidR="00D603D5" w:rsidRDefault="00D603D5" w:rsidP="00D603D5">
      <w:r>
        <w:t>Round 4</w:t>
      </w:r>
      <w:r>
        <w:tab/>
        <w:t>Pukekohe</w:t>
      </w:r>
      <w:r>
        <w:tab/>
      </w:r>
      <w:r>
        <w:tab/>
        <w:t xml:space="preserve">Sunday, March 3rd </w:t>
      </w:r>
      <w:r>
        <w:tab/>
      </w:r>
      <w:r>
        <w:tab/>
        <w:t>National Championship</w:t>
      </w:r>
    </w:p>
    <w:p w:rsidR="00D603D5" w:rsidRDefault="00D603D5" w:rsidP="00D603D5">
      <w:r>
        <w:t>Round 5</w:t>
      </w:r>
      <w:r>
        <w:tab/>
        <w:t xml:space="preserve">Hampton Downs </w:t>
      </w:r>
      <w:r>
        <w:tab/>
        <w:t>Sunday, April 7</w:t>
      </w:r>
      <w:r w:rsidRPr="00B120FF">
        <w:rPr>
          <w:vertAlign w:val="superscript"/>
        </w:rPr>
        <w:t>th</w:t>
      </w:r>
    </w:p>
    <w:p w:rsidR="00FC2118" w:rsidRPr="00D603D5" w:rsidRDefault="00FC2118" w:rsidP="00FC2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D603D5">
        <w:rPr>
          <w:rFonts w:ascii="Helvetica-Bold" w:hAnsi="Helvetica-Bold" w:cs="Helvetica-Bold"/>
          <w:b/>
          <w:bCs/>
        </w:rPr>
        <w:t>Note:</w:t>
      </w:r>
    </w:p>
    <w:p w:rsidR="00FC2118" w:rsidRDefault="00D33CDD" w:rsidP="00FC211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FF0000"/>
        </w:rPr>
      </w:pPr>
      <w:r w:rsidRPr="00387EB3">
        <w:rPr>
          <w:rFonts w:ascii="Helvetica-Oblique" w:hAnsi="Helvetica-Oblique" w:cs="Helvetica-Oblique"/>
          <w:i/>
          <w:iCs/>
          <w:color w:val="FF0000"/>
        </w:rPr>
        <w:t xml:space="preserve">A Practice/Shakedown </w:t>
      </w:r>
      <w:r w:rsidR="00387EB3" w:rsidRPr="00387EB3">
        <w:rPr>
          <w:rFonts w:ascii="Helvetica-Oblique" w:hAnsi="Helvetica-Oblique" w:cs="Helvetica-Oblique"/>
          <w:i/>
          <w:iCs/>
          <w:color w:val="FF0000"/>
        </w:rPr>
        <w:t>event</w:t>
      </w:r>
      <w:r w:rsidRPr="00387EB3">
        <w:rPr>
          <w:rFonts w:ascii="Helvetica-Oblique" w:hAnsi="Helvetica-Oblique" w:cs="Helvetica-Oblique"/>
          <w:i/>
          <w:iCs/>
          <w:color w:val="FF0000"/>
        </w:rPr>
        <w:t xml:space="preserve"> will be held on </w:t>
      </w:r>
      <w:r w:rsidR="00D603D5">
        <w:rPr>
          <w:rFonts w:ascii="Helvetica-Oblique" w:hAnsi="Helvetica-Oblique" w:cs="Helvetica-Oblique"/>
          <w:i/>
          <w:iCs/>
          <w:color w:val="FF0000"/>
        </w:rPr>
        <w:t>6</w:t>
      </w:r>
      <w:r w:rsidRPr="00387EB3">
        <w:rPr>
          <w:rFonts w:ascii="Helvetica-Oblique" w:hAnsi="Helvetica-Oblique" w:cs="Helvetica-Oblique"/>
          <w:i/>
          <w:iCs/>
          <w:color w:val="FF0000"/>
        </w:rPr>
        <w:t xml:space="preserve">th </w:t>
      </w:r>
      <w:r w:rsidR="00D603D5">
        <w:rPr>
          <w:rFonts w:ascii="Helvetica-Oblique" w:hAnsi="Helvetica-Oblique" w:cs="Helvetica-Oblique"/>
          <w:i/>
          <w:iCs/>
          <w:color w:val="FF0000"/>
        </w:rPr>
        <w:t>October</w:t>
      </w:r>
      <w:r w:rsidRPr="00387EB3">
        <w:rPr>
          <w:rFonts w:ascii="Helvetica-Oblique" w:hAnsi="Helvetica-Oblique" w:cs="Helvetica-Oblique"/>
          <w:i/>
          <w:iCs/>
          <w:color w:val="FF0000"/>
        </w:rPr>
        <w:t xml:space="preserve"> 201</w:t>
      </w:r>
      <w:r w:rsidR="00D603D5">
        <w:rPr>
          <w:rFonts w:ascii="Helvetica-Oblique" w:hAnsi="Helvetica-Oblique" w:cs="Helvetica-Oblique"/>
          <w:i/>
          <w:iCs/>
          <w:color w:val="FF0000"/>
        </w:rPr>
        <w:t>8</w:t>
      </w:r>
      <w:r w:rsidRPr="00387EB3">
        <w:rPr>
          <w:rFonts w:ascii="Helvetica-Oblique" w:hAnsi="Helvetica-Oblique" w:cs="Helvetica-Oblique"/>
          <w:i/>
          <w:iCs/>
          <w:color w:val="FF0000"/>
        </w:rPr>
        <w:t xml:space="preserve"> at Hampton Downs. </w:t>
      </w:r>
    </w:p>
    <w:p w:rsidR="00D603D5" w:rsidRPr="00387EB3" w:rsidRDefault="00D603D5" w:rsidP="00FC211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FF0000"/>
        </w:rPr>
      </w:pPr>
    </w:p>
    <w:p w:rsidR="00E832F7" w:rsidRDefault="00E832F7" w:rsidP="00FC21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Organiser reserves the right to either cancel or amend any Rounds of the Series</w:t>
      </w:r>
      <w:r w:rsidR="00F12AF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due to force majeure without affecting in any way its powers to award any title.</w:t>
      </w:r>
    </w:p>
    <w:p w:rsidR="000166C9" w:rsidRDefault="000166C9" w:rsidP="00FC21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ROUND FORMAT:</w:t>
      </w:r>
    </w:p>
    <w:p w:rsidR="00F12AF6" w:rsidRDefault="00F12AF6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6.1 Practice (Testing): </w:t>
      </w:r>
      <w:r>
        <w:rPr>
          <w:rFonts w:ascii="Helvetica" w:hAnsi="Helvetica" w:cs="Helvetica"/>
        </w:rPr>
        <w:t>Testing Sessions may be available to Drivers prior to any Round</w:t>
      </w:r>
      <w:r w:rsidR="00F12AF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of the Series and shall be subject to </w:t>
      </w:r>
      <w:r w:rsidR="00B45A9D">
        <w:rPr>
          <w:rFonts w:ascii="Helvetica" w:hAnsi="Helvetica" w:cs="Helvetica"/>
        </w:rPr>
        <w:t xml:space="preserve">track </w:t>
      </w:r>
      <w:r>
        <w:rPr>
          <w:rFonts w:ascii="Helvetica" w:hAnsi="Helvetica" w:cs="Helvetica"/>
        </w:rPr>
        <w:t>availability and hire charges as set by the</w:t>
      </w:r>
      <w:r w:rsidR="00F12AF6">
        <w:rPr>
          <w:rFonts w:ascii="Helvetica" w:hAnsi="Helvetica" w:cs="Helvetica"/>
        </w:rPr>
        <w:t xml:space="preserve"> </w:t>
      </w:r>
      <w:r w:rsidR="00B45A9D">
        <w:rPr>
          <w:rFonts w:ascii="Helvetica" w:hAnsi="Helvetica" w:cs="Helvetica"/>
        </w:rPr>
        <w:t>Inviting C</w:t>
      </w:r>
      <w:r>
        <w:rPr>
          <w:rFonts w:ascii="Helvetica" w:hAnsi="Helvetica" w:cs="Helvetica"/>
        </w:rPr>
        <w:t>lub/s.</w:t>
      </w:r>
    </w:p>
    <w:p w:rsidR="00F12AF6" w:rsidRDefault="00F12AF6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Pr="00D603D5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6.2 Qualifying: </w:t>
      </w:r>
      <w:r>
        <w:rPr>
          <w:rFonts w:ascii="Helvetica" w:hAnsi="Helvetica" w:cs="Helvetica"/>
        </w:rPr>
        <w:t>At all rounds there will be one</w:t>
      </w:r>
      <w:r w:rsidR="00F12AF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(1) Qualifying session</w:t>
      </w:r>
      <w:r w:rsidR="00B45A9D">
        <w:rPr>
          <w:rFonts w:ascii="Helvetica" w:hAnsi="Helvetica" w:cs="Helvetica"/>
        </w:rPr>
        <w:t xml:space="preserve">. </w:t>
      </w:r>
      <w:r w:rsidR="00B45A9D" w:rsidRPr="00D603D5">
        <w:rPr>
          <w:rFonts w:ascii="Helvetica" w:hAnsi="Helvetica" w:cs="Helvetica"/>
        </w:rPr>
        <w:t xml:space="preserve">The </w:t>
      </w:r>
      <w:r w:rsidRPr="00D603D5">
        <w:rPr>
          <w:rFonts w:ascii="Helvetica" w:hAnsi="Helvetica" w:cs="Helvetica"/>
        </w:rPr>
        <w:t>duration</w:t>
      </w:r>
      <w:r w:rsidR="00B45A9D" w:rsidRPr="00D603D5">
        <w:rPr>
          <w:rFonts w:ascii="Helvetica" w:hAnsi="Helvetica" w:cs="Helvetica"/>
        </w:rPr>
        <w:t xml:space="preserve"> of th</w:t>
      </w:r>
      <w:r w:rsidR="00AF3499" w:rsidRPr="00D603D5">
        <w:rPr>
          <w:rFonts w:ascii="Helvetica" w:hAnsi="Helvetica" w:cs="Helvetica"/>
        </w:rPr>
        <w:t>e Qualifying</w:t>
      </w:r>
      <w:r w:rsidR="00B45A9D" w:rsidRPr="00D603D5">
        <w:rPr>
          <w:rFonts w:ascii="Helvetica" w:hAnsi="Helvetica" w:cs="Helvetica"/>
        </w:rPr>
        <w:t xml:space="preserve"> session will be advised </w:t>
      </w:r>
      <w:r w:rsidR="00AF3499" w:rsidRPr="00D603D5">
        <w:rPr>
          <w:rFonts w:ascii="Helvetica" w:hAnsi="Helvetica" w:cs="Helvetica"/>
        </w:rPr>
        <w:t>by the inviting club</w:t>
      </w:r>
      <w:r w:rsidRPr="00D603D5">
        <w:rPr>
          <w:rFonts w:ascii="Helvetica" w:hAnsi="Helvetica" w:cs="Helvetica"/>
        </w:rPr>
        <w:t>.</w:t>
      </w:r>
    </w:p>
    <w:p w:rsidR="00F12AF6" w:rsidRPr="00D603D5" w:rsidRDefault="00F12AF6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Pr="00D603D5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603D5">
        <w:rPr>
          <w:rFonts w:ascii="Helvetica-Bold" w:hAnsi="Helvetica-Bold" w:cs="Helvetica-Bold"/>
          <w:b/>
          <w:bCs/>
        </w:rPr>
        <w:t xml:space="preserve">6.3 Race format: </w:t>
      </w:r>
      <w:r w:rsidRPr="00D603D5">
        <w:rPr>
          <w:rFonts w:ascii="Helvetica" w:hAnsi="Helvetica" w:cs="Helvetica"/>
        </w:rPr>
        <w:t xml:space="preserve">There </w:t>
      </w:r>
      <w:r w:rsidR="00D603D5" w:rsidRPr="00D603D5">
        <w:rPr>
          <w:rFonts w:ascii="Helvetica" w:hAnsi="Helvetica" w:cs="Helvetica"/>
        </w:rPr>
        <w:t>will</w:t>
      </w:r>
      <w:r w:rsidRPr="00D603D5">
        <w:rPr>
          <w:rFonts w:ascii="Helvetica" w:hAnsi="Helvetica" w:cs="Helvetica"/>
        </w:rPr>
        <w:t xml:space="preserve"> be three</w:t>
      </w:r>
      <w:r w:rsidR="00F12AF6" w:rsidRPr="00D603D5">
        <w:rPr>
          <w:rFonts w:ascii="Helvetica" w:hAnsi="Helvetica" w:cs="Helvetica"/>
        </w:rPr>
        <w:t xml:space="preserve"> </w:t>
      </w:r>
      <w:r w:rsidRPr="00D603D5">
        <w:rPr>
          <w:rFonts w:ascii="Helvetica" w:hAnsi="Helvetica" w:cs="Helvetica"/>
        </w:rPr>
        <w:t>(3) races at each Round.</w:t>
      </w:r>
    </w:p>
    <w:p w:rsidR="00F12AF6" w:rsidRPr="00D603D5" w:rsidRDefault="00F12AF6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6.4 Race Distances: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Round </w:t>
      </w:r>
      <w:r w:rsidR="00D33CDD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 xml:space="preserve">Race 1 </w:t>
      </w:r>
      <w:r w:rsidR="00D33CDD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 xml:space="preserve">Race 2 </w:t>
      </w:r>
      <w:r w:rsidR="00D33CDD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 xml:space="preserve">Race 3 </w:t>
      </w:r>
      <w:r w:rsidR="00D33CDD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>Venues</w:t>
      </w:r>
    </w:p>
    <w:p w:rsidR="00E832F7" w:rsidRPr="00D603D5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</w:t>
      </w:r>
      <w:r w:rsidR="00D33CDD">
        <w:rPr>
          <w:rFonts w:ascii="Helvetica" w:hAnsi="Helvetica" w:cs="Helvetica"/>
        </w:rPr>
        <w:tab/>
      </w:r>
      <w:r w:rsidR="00D33CDD">
        <w:rPr>
          <w:rFonts w:ascii="Helvetica" w:hAnsi="Helvetica" w:cs="Helvetica"/>
        </w:rPr>
        <w:tab/>
      </w:r>
      <w:r w:rsidR="006543D1" w:rsidRPr="00D603D5">
        <w:rPr>
          <w:rFonts w:ascii="Helvetica" w:hAnsi="Helvetica" w:cs="Helvetica"/>
        </w:rPr>
        <w:t>6</w:t>
      </w:r>
      <w:r w:rsidRPr="00D603D5">
        <w:rPr>
          <w:rFonts w:ascii="Helvetica" w:hAnsi="Helvetica" w:cs="Helvetica"/>
        </w:rPr>
        <w:t xml:space="preserve"> laps</w:t>
      </w:r>
      <w:r w:rsidR="00D33CDD" w:rsidRPr="00D603D5">
        <w:rPr>
          <w:rFonts w:ascii="Helvetica" w:hAnsi="Helvetica" w:cs="Helvetica"/>
        </w:rPr>
        <w:tab/>
      </w:r>
      <w:r w:rsidR="00D33CDD" w:rsidRPr="00D603D5">
        <w:rPr>
          <w:rFonts w:ascii="Helvetica" w:hAnsi="Helvetica" w:cs="Helvetica"/>
        </w:rPr>
        <w:tab/>
      </w:r>
      <w:r w:rsidRPr="00D603D5">
        <w:rPr>
          <w:rFonts w:ascii="Helvetica" w:hAnsi="Helvetica" w:cs="Helvetica"/>
        </w:rPr>
        <w:t>6 laps</w:t>
      </w:r>
      <w:r w:rsidR="00D33CDD" w:rsidRPr="00D603D5">
        <w:rPr>
          <w:rFonts w:ascii="Helvetica" w:hAnsi="Helvetica" w:cs="Helvetica"/>
        </w:rPr>
        <w:tab/>
      </w:r>
      <w:r w:rsidR="00D33CDD" w:rsidRPr="00D603D5">
        <w:rPr>
          <w:rFonts w:ascii="Helvetica" w:hAnsi="Helvetica" w:cs="Helvetica"/>
        </w:rPr>
        <w:tab/>
      </w:r>
      <w:r w:rsidRPr="00D603D5">
        <w:rPr>
          <w:rFonts w:ascii="Helvetica" w:hAnsi="Helvetica" w:cs="Helvetica"/>
        </w:rPr>
        <w:t xml:space="preserve">6 laps </w:t>
      </w:r>
      <w:r w:rsidR="00D33CDD" w:rsidRPr="00D603D5">
        <w:rPr>
          <w:rFonts w:ascii="Helvetica" w:hAnsi="Helvetica" w:cs="Helvetica"/>
        </w:rPr>
        <w:tab/>
      </w:r>
      <w:r w:rsidR="00D33CDD" w:rsidRPr="00D603D5">
        <w:rPr>
          <w:rFonts w:ascii="Helvetica" w:hAnsi="Helvetica" w:cs="Helvetica"/>
        </w:rPr>
        <w:tab/>
      </w:r>
      <w:r w:rsidR="00D603D5" w:rsidRPr="00D603D5">
        <w:rPr>
          <w:rFonts w:ascii="Helvetica" w:hAnsi="Helvetica" w:cs="Helvetica"/>
        </w:rPr>
        <w:t>Pukekohe</w:t>
      </w:r>
      <w:r w:rsidR="00D603D5">
        <w:rPr>
          <w:rFonts w:ascii="Helvetica" w:hAnsi="Helvetica" w:cs="Helvetica"/>
        </w:rPr>
        <w:t xml:space="preserve"> (circuit 1)</w:t>
      </w:r>
    </w:p>
    <w:p w:rsidR="00E832F7" w:rsidRPr="00D603D5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603D5">
        <w:rPr>
          <w:rFonts w:ascii="Helvetica" w:hAnsi="Helvetica" w:cs="Helvetica"/>
        </w:rPr>
        <w:t xml:space="preserve">2 </w:t>
      </w:r>
      <w:r w:rsidR="00D33CDD" w:rsidRPr="00D603D5">
        <w:rPr>
          <w:rFonts w:ascii="Helvetica" w:hAnsi="Helvetica" w:cs="Helvetica"/>
        </w:rPr>
        <w:tab/>
      </w:r>
      <w:r w:rsidR="00D33CDD" w:rsidRPr="00D603D5">
        <w:rPr>
          <w:rFonts w:ascii="Helvetica" w:hAnsi="Helvetica" w:cs="Helvetica"/>
        </w:rPr>
        <w:tab/>
      </w:r>
      <w:r w:rsidR="006543D1" w:rsidRPr="00D603D5">
        <w:rPr>
          <w:rFonts w:ascii="Helvetica" w:hAnsi="Helvetica" w:cs="Helvetica"/>
        </w:rPr>
        <w:t xml:space="preserve">6 </w:t>
      </w:r>
      <w:r w:rsidRPr="00D603D5">
        <w:rPr>
          <w:rFonts w:ascii="Helvetica" w:hAnsi="Helvetica" w:cs="Helvetica"/>
        </w:rPr>
        <w:t xml:space="preserve">laps </w:t>
      </w:r>
      <w:r w:rsidR="00D33CDD" w:rsidRPr="00D603D5">
        <w:rPr>
          <w:rFonts w:ascii="Helvetica" w:hAnsi="Helvetica" w:cs="Helvetica"/>
        </w:rPr>
        <w:tab/>
      </w:r>
      <w:r w:rsidR="006543D1" w:rsidRPr="00D603D5">
        <w:rPr>
          <w:rFonts w:ascii="Helvetica" w:hAnsi="Helvetica" w:cs="Helvetica"/>
        </w:rPr>
        <w:tab/>
        <w:t>6</w:t>
      </w:r>
      <w:r w:rsidRPr="00D603D5">
        <w:rPr>
          <w:rFonts w:ascii="Helvetica" w:hAnsi="Helvetica" w:cs="Helvetica"/>
        </w:rPr>
        <w:t xml:space="preserve"> laps </w:t>
      </w:r>
      <w:r w:rsidR="00D33CDD" w:rsidRPr="00D603D5">
        <w:rPr>
          <w:rFonts w:ascii="Helvetica" w:hAnsi="Helvetica" w:cs="Helvetica"/>
        </w:rPr>
        <w:tab/>
      </w:r>
      <w:r w:rsidR="006543D1" w:rsidRPr="00D603D5">
        <w:rPr>
          <w:rFonts w:ascii="Helvetica" w:hAnsi="Helvetica" w:cs="Helvetica"/>
        </w:rPr>
        <w:tab/>
        <w:t>6</w:t>
      </w:r>
      <w:r w:rsidRPr="00D603D5">
        <w:rPr>
          <w:rFonts w:ascii="Helvetica" w:hAnsi="Helvetica" w:cs="Helvetica"/>
        </w:rPr>
        <w:t xml:space="preserve"> laps</w:t>
      </w:r>
      <w:r w:rsidR="006543D1" w:rsidRPr="00D603D5">
        <w:rPr>
          <w:rFonts w:ascii="Helvetica" w:hAnsi="Helvetica" w:cs="Helvetica"/>
        </w:rPr>
        <w:tab/>
      </w:r>
      <w:r w:rsidRPr="00D603D5">
        <w:rPr>
          <w:rFonts w:ascii="Helvetica" w:hAnsi="Helvetica" w:cs="Helvetica"/>
        </w:rPr>
        <w:t xml:space="preserve"> </w:t>
      </w:r>
      <w:r w:rsidR="00D33CDD" w:rsidRPr="00D603D5">
        <w:rPr>
          <w:rFonts w:ascii="Helvetica" w:hAnsi="Helvetica" w:cs="Helvetica"/>
        </w:rPr>
        <w:tab/>
      </w:r>
      <w:r w:rsidR="00D603D5" w:rsidRPr="00D603D5">
        <w:rPr>
          <w:rFonts w:ascii="Helvetica" w:hAnsi="Helvetica" w:cs="Helvetica"/>
        </w:rPr>
        <w:t>Taupo</w:t>
      </w:r>
    </w:p>
    <w:p w:rsidR="00E832F7" w:rsidRPr="00D603D5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603D5">
        <w:rPr>
          <w:rFonts w:ascii="Helvetica" w:hAnsi="Helvetica" w:cs="Helvetica"/>
        </w:rPr>
        <w:t xml:space="preserve">3 </w:t>
      </w:r>
      <w:r w:rsidR="00D33CDD" w:rsidRPr="00D603D5">
        <w:rPr>
          <w:rFonts w:ascii="Helvetica" w:hAnsi="Helvetica" w:cs="Helvetica"/>
        </w:rPr>
        <w:tab/>
      </w:r>
      <w:r w:rsidR="00D33CDD" w:rsidRPr="00D603D5">
        <w:rPr>
          <w:rFonts w:ascii="Helvetica" w:hAnsi="Helvetica" w:cs="Helvetica"/>
        </w:rPr>
        <w:tab/>
      </w:r>
      <w:r w:rsidRPr="00D603D5">
        <w:rPr>
          <w:rFonts w:ascii="Helvetica" w:hAnsi="Helvetica" w:cs="Helvetica"/>
        </w:rPr>
        <w:t xml:space="preserve">10 laps </w:t>
      </w:r>
      <w:r w:rsidR="00D33CDD" w:rsidRPr="00D603D5">
        <w:rPr>
          <w:rFonts w:ascii="Helvetica" w:hAnsi="Helvetica" w:cs="Helvetica"/>
        </w:rPr>
        <w:tab/>
      </w:r>
      <w:r w:rsidRPr="00D603D5">
        <w:rPr>
          <w:rFonts w:ascii="Helvetica" w:hAnsi="Helvetica" w:cs="Helvetica"/>
        </w:rPr>
        <w:t xml:space="preserve">10 laps </w:t>
      </w:r>
      <w:r w:rsidR="00D33CDD" w:rsidRPr="00D603D5">
        <w:rPr>
          <w:rFonts w:ascii="Helvetica" w:hAnsi="Helvetica" w:cs="Helvetica"/>
        </w:rPr>
        <w:tab/>
      </w:r>
      <w:r w:rsidRPr="00D603D5">
        <w:rPr>
          <w:rFonts w:ascii="Helvetica" w:hAnsi="Helvetica" w:cs="Helvetica"/>
        </w:rPr>
        <w:t xml:space="preserve">12 laps </w:t>
      </w:r>
      <w:r w:rsidR="00D33CDD" w:rsidRPr="00D603D5">
        <w:rPr>
          <w:rFonts w:ascii="Helvetica" w:hAnsi="Helvetica" w:cs="Helvetica"/>
        </w:rPr>
        <w:tab/>
      </w:r>
      <w:r w:rsidR="00D603D5" w:rsidRPr="00D603D5">
        <w:rPr>
          <w:rFonts w:ascii="Helvetica" w:hAnsi="Helvetica" w:cs="Helvetica"/>
        </w:rPr>
        <w:t>Manfeild</w:t>
      </w:r>
    </w:p>
    <w:p w:rsidR="00E832F7" w:rsidRPr="00D603D5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603D5">
        <w:rPr>
          <w:rFonts w:ascii="Helvetica" w:hAnsi="Helvetica" w:cs="Helvetica"/>
        </w:rPr>
        <w:t xml:space="preserve">4 </w:t>
      </w:r>
      <w:r w:rsidR="00D33CDD" w:rsidRPr="00D603D5">
        <w:rPr>
          <w:rFonts w:ascii="Helvetica" w:hAnsi="Helvetica" w:cs="Helvetica"/>
        </w:rPr>
        <w:tab/>
      </w:r>
      <w:r w:rsidR="00D33CDD" w:rsidRPr="00D603D5">
        <w:rPr>
          <w:rFonts w:ascii="Helvetica" w:hAnsi="Helvetica" w:cs="Helvetica"/>
        </w:rPr>
        <w:tab/>
      </w:r>
      <w:r w:rsidRPr="00D603D5">
        <w:rPr>
          <w:rFonts w:ascii="Helvetica" w:hAnsi="Helvetica" w:cs="Helvetica"/>
        </w:rPr>
        <w:t xml:space="preserve">10 laps </w:t>
      </w:r>
      <w:r w:rsidR="00D33CDD" w:rsidRPr="00D603D5">
        <w:rPr>
          <w:rFonts w:ascii="Helvetica" w:hAnsi="Helvetica" w:cs="Helvetica"/>
        </w:rPr>
        <w:tab/>
      </w:r>
      <w:r w:rsidRPr="00D603D5">
        <w:rPr>
          <w:rFonts w:ascii="Helvetica" w:hAnsi="Helvetica" w:cs="Helvetica"/>
        </w:rPr>
        <w:t xml:space="preserve">10 laps </w:t>
      </w:r>
      <w:r w:rsidR="00D33CDD" w:rsidRPr="00D603D5">
        <w:rPr>
          <w:rFonts w:ascii="Helvetica" w:hAnsi="Helvetica" w:cs="Helvetica"/>
        </w:rPr>
        <w:tab/>
      </w:r>
      <w:r w:rsidRPr="00D603D5">
        <w:rPr>
          <w:rFonts w:ascii="Helvetica" w:hAnsi="Helvetica" w:cs="Helvetica"/>
        </w:rPr>
        <w:t xml:space="preserve">12 laps </w:t>
      </w:r>
      <w:r w:rsidR="00D33CDD" w:rsidRPr="00D603D5">
        <w:rPr>
          <w:rFonts w:ascii="Helvetica" w:hAnsi="Helvetica" w:cs="Helvetica"/>
        </w:rPr>
        <w:tab/>
      </w:r>
      <w:r w:rsidR="00D603D5" w:rsidRPr="00D603D5">
        <w:rPr>
          <w:rFonts w:ascii="Helvetica" w:hAnsi="Helvetica" w:cs="Helvetica"/>
        </w:rPr>
        <w:t>Pukekohe</w:t>
      </w:r>
      <w:r w:rsidR="00D603D5">
        <w:rPr>
          <w:rFonts w:ascii="Helvetica" w:hAnsi="Helvetica" w:cs="Helvetica"/>
        </w:rPr>
        <w:t xml:space="preserve"> (circuit 2)</w:t>
      </w:r>
    </w:p>
    <w:p w:rsidR="00E832F7" w:rsidRPr="00D603D5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603D5">
        <w:rPr>
          <w:rFonts w:ascii="Helvetica" w:hAnsi="Helvetica" w:cs="Helvetica"/>
        </w:rPr>
        <w:t xml:space="preserve">5 </w:t>
      </w:r>
      <w:r w:rsidR="00D33CDD" w:rsidRPr="00D603D5">
        <w:rPr>
          <w:rFonts w:ascii="Helvetica" w:hAnsi="Helvetica" w:cs="Helvetica"/>
        </w:rPr>
        <w:tab/>
      </w:r>
      <w:r w:rsidR="00D33CDD" w:rsidRPr="00D603D5">
        <w:rPr>
          <w:rFonts w:ascii="Helvetica" w:hAnsi="Helvetica" w:cs="Helvetica"/>
        </w:rPr>
        <w:tab/>
      </w:r>
      <w:r w:rsidR="006543D1" w:rsidRPr="00D603D5">
        <w:rPr>
          <w:rFonts w:ascii="Helvetica" w:hAnsi="Helvetica" w:cs="Helvetica"/>
        </w:rPr>
        <w:t xml:space="preserve">6 laps </w:t>
      </w:r>
      <w:r w:rsidR="006543D1" w:rsidRPr="00D603D5">
        <w:rPr>
          <w:rFonts w:ascii="Helvetica" w:hAnsi="Helvetica" w:cs="Helvetica"/>
        </w:rPr>
        <w:tab/>
      </w:r>
      <w:r w:rsidR="006543D1" w:rsidRPr="00D603D5">
        <w:rPr>
          <w:rFonts w:ascii="Helvetica" w:hAnsi="Helvetica" w:cs="Helvetica"/>
        </w:rPr>
        <w:tab/>
        <w:t xml:space="preserve">6 laps </w:t>
      </w:r>
      <w:r w:rsidR="006543D1" w:rsidRPr="00D603D5">
        <w:rPr>
          <w:rFonts w:ascii="Helvetica" w:hAnsi="Helvetica" w:cs="Helvetica"/>
        </w:rPr>
        <w:tab/>
      </w:r>
      <w:r w:rsidR="006543D1" w:rsidRPr="00D603D5">
        <w:rPr>
          <w:rFonts w:ascii="Helvetica" w:hAnsi="Helvetica" w:cs="Helvetica"/>
        </w:rPr>
        <w:tab/>
        <w:t>6 laps</w:t>
      </w:r>
      <w:r w:rsidR="006543D1" w:rsidRPr="00D603D5">
        <w:rPr>
          <w:rFonts w:ascii="Helvetica" w:hAnsi="Helvetica" w:cs="Helvetica"/>
        </w:rPr>
        <w:tab/>
      </w:r>
      <w:r w:rsidR="00D33CDD" w:rsidRPr="00D603D5">
        <w:rPr>
          <w:rFonts w:ascii="Helvetica" w:hAnsi="Helvetica" w:cs="Helvetica"/>
        </w:rPr>
        <w:tab/>
      </w:r>
      <w:r w:rsidR="00D603D5" w:rsidRPr="00D603D5">
        <w:rPr>
          <w:rFonts w:ascii="Helvetica" w:hAnsi="Helvetica" w:cs="Helvetica"/>
        </w:rPr>
        <w:t>Hampton Downs</w:t>
      </w:r>
    </w:p>
    <w:p w:rsidR="006543D1" w:rsidRPr="00D603D5" w:rsidRDefault="006543D1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Pr="006543D1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FF0000"/>
        </w:rPr>
      </w:pPr>
      <w:r>
        <w:rPr>
          <w:rFonts w:ascii="Helvetica-Bold" w:hAnsi="Helvetica-Bold" w:cs="Helvetica-Bold"/>
          <w:b/>
          <w:bCs/>
        </w:rPr>
        <w:t>Note</w:t>
      </w:r>
      <w:r w:rsidRPr="006543D1">
        <w:rPr>
          <w:rFonts w:ascii="Helvetica-Bold" w:hAnsi="Helvetica-Bold" w:cs="Helvetica-Bold"/>
          <w:b/>
          <w:bCs/>
          <w:color w:val="FF0000"/>
        </w:rPr>
        <w:t xml:space="preserve">: </w:t>
      </w:r>
      <w:r w:rsidRPr="006543D1">
        <w:rPr>
          <w:rFonts w:ascii="Helvetica-Oblique" w:hAnsi="Helvetica-Oblique" w:cs="Helvetica-Oblique"/>
          <w:i/>
          <w:iCs/>
          <w:color w:val="FF0000"/>
        </w:rPr>
        <w:t>Race distances are minimum distance and may be increased</w:t>
      </w:r>
      <w:r w:rsidR="006543D1" w:rsidRPr="006543D1">
        <w:rPr>
          <w:rFonts w:ascii="Helvetica-Oblique" w:hAnsi="Helvetica-Oblique" w:cs="Helvetica-Oblique"/>
          <w:i/>
          <w:iCs/>
          <w:color w:val="FF0000"/>
        </w:rPr>
        <w:t xml:space="preserve"> </w:t>
      </w:r>
      <w:r w:rsidRPr="006543D1">
        <w:rPr>
          <w:rFonts w:ascii="Helvetica-Oblique" w:hAnsi="Helvetica-Oblique" w:cs="Helvetica-Oblique"/>
          <w:i/>
          <w:iCs/>
          <w:color w:val="FF0000"/>
        </w:rPr>
        <w:t xml:space="preserve">subject to </w:t>
      </w:r>
      <w:r w:rsidR="00D603D5">
        <w:rPr>
          <w:rFonts w:ascii="Helvetica-Oblique" w:hAnsi="Helvetica-Oblique" w:cs="Helvetica-Oblique"/>
          <w:i/>
          <w:iCs/>
          <w:color w:val="FF0000"/>
        </w:rPr>
        <w:t xml:space="preserve">the </w:t>
      </w:r>
      <w:r w:rsidRPr="006543D1">
        <w:rPr>
          <w:rFonts w:ascii="Helvetica-Oblique" w:hAnsi="Helvetica-Oblique" w:cs="Helvetica-Oblique"/>
          <w:i/>
          <w:iCs/>
          <w:color w:val="FF0000"/>
        </w:rPr>
        <w:t>Inviting Club</w:t>
      </w:r>
      <w:r w:rsidR="00D603D5">
        <w:rPr>
          <w:rFonts w:ascii="Helvetica-Oblique" w:hAnsi="Helvetica-Oblique" w:cs="Helvetica-Oblique"/>
          <w:i/>
          <w:iCs/>
          <w:color w:val="FF0000"/>
        </w:rPr>
        <w:t>’s</w:t>
      </w:r>
      <w:r w:rsidRPr="006543D1">
        <w:rPr>
          <w:rFonts w:ascii="Helvetica-Oblique" w:hAnsi="Helvetica-Oblique" w:cs="Helvetica-Oblique"/>
          <w:i/>
          <w:iCs/>
          <w:color w:val="FF0000"/>
        </w:rPr>
        <w:t xml:space="preserve"> race programme.</w:t>
      </w:r>
    </w:p>
    <w:p w:rsidR="009150D6" w:rsidRPr="006543D1" w:rsidRDefault="009150D6" w:rsidP="00E832F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FF0000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6.5 Race starting positions: </w:t>
      </w:r>
      <w:r>
        <w:rPr>
          <w:rFonts w:ascii="Helvetica" w:hAnsi="Helvetica" w:cs="Helvetica"/>
        </w:rPr>
        <w:t>At all Rounds these will be standing starts in accordance</w:t>
      </w:r>
      <w:r w:rsidR="009150D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with the provisions of Appendix 4, Schedule Z.</w:t>
      </w:r>
    </w:p>
    <w:p w:rsidR="009150D6" w:rsidRDefault="009150D6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Pr="009150D6" w:rsidRDefault="00E832F7" w:rsidP="009150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150D6">
        <w:rPr>
          <w:rFonts w:ascii="Helvetica" w:hAnsi="Helvetica" w:cs="Helvetica"/>
        </w:rPr>
        <w:t xml:space="preserve">Starting Positions for </w:t>
      </w:r>
      <w:r w:rsidRPr="009150D6">
        <w:rPr>
          <w:rFonts w:ascii="Helvetica-BoldOblique" w:hAnsi="Helvetica-BoldOblique" w:cs="Helvetica-BoldOblique"/>
          <w:b/>
          <w:bCs/>
          <w:i/>
          <w:iCs/>
        </w:rPr>
        <w:t xml:space="preserve">Race One </w:t>
      </w:r>
      <w:r w:rsidRPr="009150D6">
        <w:rPr>
          <w:rFonts w:ascii="Helvetica" w:hAnsi="Helvetica" w:cs="Helvetica"/>
        </w:rPr>
        <w:t>will be determined by the fastest lap time</w:t>
      </w:r>
      <w:r w:rsidR="009150D6" w:rsidRPr="009150D6">
        <w:rPr>
          <w:rFonts w:ascii="Helvetica" w:hAnsi="Helvetica" w:cs="Helvetica"/>
        </w:rPr>
        <w:t xml:space="preserve"> </w:t>
      </w:r>
      <w:r w:rsidRPr="009150D6">
        <w:rPr>
          <w:rFonts w:ascii="Helvetica" w:hAnsi="Helvetica" w:cs="Helvetica"/>
        </w:rPr>
        <w:t>achieved from the Qualifying session, fastest driver to the front.</w:t>
      </w:r>
    </w:p>
    <w:p w:rsidR="009150D6" w:rsidRDefault="009150D6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Pr="009150D6" w:rsidRDefault="00E832F7" w:rsidP="009150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150D6">
        <w:rPr>
          <w:rFonts w:ascii="Helvetica" w:hAnsi="Helvetica" w:cs="Helvetica"/>
        </w:rPr>
        <w:t xml:space="preserve">Starting Positions for </w:t>
      </w:r>
      <w:r w:rsidRPr="009150D6">
        <w:rPr>
          <w:rFonts w:ascii="Helvetica-BoldOblique" w:hAnsi="Helvetica-BoldOblique" w:cs="Helvetica-BoldOblique"/>
          <w:b/>
          <w:bCs/>
          <w:i/>
          <w:iCs/>
        </w:rPr>
        <w:t xml:space="preserve">Race Two </w:t>
      </w:r>
      <w:r w:rsidRPr="009150D6">
        <w:rPr>
          <w:rFonts w:ascii="Helvetica" w:hAnsi="Helvetica" w:cs="Helvetica"/>
        </w:rPr>
        <w:t>will be determined by the fastest lap time</w:t>
      </w:r>
      <w:r w:rsidR="009150D6" w:rsidRPr="009150D6">
        <w:rPr>
          <w:rFonts w:ascii="Helvetica" w:hAnsi="Helvetica" w:cs="Helvetica"/>
        </w:rPr>
        <w:t xml:space="preserve"> </w:t>
      </w:r>
      <w:r w:rsidRPr="009150D6">
        <w:rPr>
          <w:rFonts w:ascii="Helvetica" w:hAnsi="Helvetica" w:cs="Helvetica"/>
        </w:rPr>
        <w:t>achieved in either the Qualifying session or Race One, fastest driver to the</w:t>
      </w:r>
      <w:r w:rsidR="009150D6" w:rsidRPr="009150D6">
        <w:rPr>
          <w:rFonts w:ascii="Helvetica" w:hAnsi="Helvetica" w:cs="Helvetica"/>
        </w:rPr>
        <w:t xml:space="preserve"> </w:t>
      </w:r>
      <w:r w:rsidRPr="009150D6">
        <w:rPr>
          <w:rFonts w:ascii="Helvetica" w:hAnsi="Helvetica" w:cs="Helvetica"/>
        </w:rPr>
        <w:t>front.</w:t>
      </w:r>
    </w:p>
    <w:p w:rsidR="009150D6" w:rsidRDefault="009150D6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Pr="009150D6" w:rsidRDefault="00E832F7" w:rsidP="009150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150D6">
        <w:rPr>
          <w:rFonts w:ascii="Helvetica" w:hAnsi="Helvetica" w:cs="Helvetica"/>
        </w:rPr>
        <w:t xml:space="preserve">Starting Positions for </w:t>
      </w:r>
      <w:r w:rsidRPr="009150D6">
        <w:rPr>
          <w:rFonts w:ascii="Helvetica-BoldOblique" w:hAnsi="Helvetica-BoldOblique" w:cs="Helvetica-BoldOblique"/>
          <w:b/>
          <w:bCs/>
          <w:i/>
          <w:iCs/>
        </w:rPr>
        <w:t xml:space="preserve">Race Three </w:t>
      </w:r>
      <w:r w:rsidRPr="009150D6">
        <w:rPr>
          <w:rFonts w:ascii="Helvetica" w:hAnsi="Helvetica" w:cs="Helvetica"/>
        </w:rPr>
        <w:t>will be determined by the fastest lap time</w:t>
      </w:r>
      <w:r w:rsidR="009150D6" w:rsidRPr="009150D6">
        <w:rPr>
          <w:rFonts w:ascii="Helvetica" w:hAnsi="Helvetica" w:cs="Helvetica"/>
        </w:rPr>
        <w:t xml:space="preserve"> </w:t>
      </w:r>
      <w:r w:rsidRPr="009150D6">
        <w:rPr>
          <w:rFonts w:ascii="Helvetica" w:hAnsi="Helvetica" w:cs="Helvetica"/>
        </w:rPr>
        <w:t>achieved in either the Qualifying session or Races One and Two, fastest driver</w:t>
      </w:r>
      <w:r w:rsidR="009150D6" w:rsidRPr="009150D6">
        <w:rPr>
          <w:rFonts w:ascii="Helvetica" w:hAnsi="Helvetica" w:cs="Helvetica"/>
        </w:rPr>
        <w:t xml:space="preserve"> </w:t>
      </w:r>
      <w:r w:rsidRPr="009150D6">
        <w:rPr>
          <w:rFonts w:ascii="Helvetica" w:hAnsi="Helvetica" w:cs="Helvetica"/>
        </w:rPr>
        <w:t>to the front.</w:t>
      </w:r>
    </w:p>
    <w:p w:rsidR="009150D6" w:rsidRDefault="009150D6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6.6 </w:t>
      </w:r>
      <w:r>
        <w:rPr>
          <w:rFonts w:ascii="Helvetica" w:hAnsi="Helvetica" w:cs="Helvetica"/>
        </w:rPr>
        <w:t>At all Rounds, the Series Coordinator in conjunction with the Clerk of the Course</w:t>
      </w:r>
      <w:r w:rsidR="009150D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and/or the Stewards of the Meeting, reserves the right to shorten and / or cancel any</w:t>
      </w:r>
      <w:r w:rsidR="009150D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practice / qualifying sessions and / or Races in the case of Force Majeure.</w:t>
      </w:r>
    </w:p>
    <w:p w:rsidR="009150D6" w:rsidRDefault="009150D6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603D5" w:rsidRDefault="00D603D5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7 TIMEKEEPING:</w:t>
      </w:r>
    </w:p>
    <w:p w:rsidR="009150D6" w:rsidRDefault="009150D6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7.1 </w:t>
      </w:r>
      <w:r>
        <w:rPr>
          <w:rFonts w:ascii="Helvetica" w:hAnsi="Helvetica" w:cs="Helvetica"/>
        </w:rPr>
        <w:t>The Round Organiser, the Inviting Club, or the host circuit shall provide timing</w:t>
      </w:r>
      <w:r w:rsidR="006543D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equipment that will be deemed to be the official timing equipment for the Round.</w:t>
      </w:r>
    </w:p>
    <w:p w:rsidR="006543D1" w:rsidRDefault="006543D1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7.2 </w:t>
      </w:r>
      <w:r>
        <w:rPr>
          <w:rFonts w:ascii="Helvetica" w:hAnsi="Helvetica" w:cs="Helvetica"/>
        </w:rPr>
        <w:t>All competitors shall ensure that such timing equipment is looked-after with all due</w:t>
      </w:r>
      <w:r w:rsidR="006543D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care and attention whilst in their possession and that all equipment is returned as and</w:t>
      </w:r>
      <w:r w:rsidR="006543D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when</w:t>
      </w:r>
      <w:r w:rsidR="006543D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requested. The Competitor is liable for all costs required to repair or replace</w:t>
      </w:r>
      <w:r w:rsidR="006543D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equipment</w:t>
      </w:r>
      <w:r w:rsidR="006543D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damaged or lost.</w:t>
      </w:r>
    </w:p>
    <w:p w:rsidR="006543D1" w:rsidRDefault="006543D1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8 PENALTIES, PROTESTS and APPEALS:</w:t>
      </w:r>
    </w:p>
    <w:p w:rsidR="006543D1" w:rsidRDefault="006543D1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8.1 </w:t>
      </w:r>
      <w:r>
        <w:rPr>
          <w:rFonts w:ascii="Helvetica" w:hAnsi="Helvetica" w:cs="Helvetica"/>
        </w:rPr>
        <w:t>Penalties shall be applied in accordance with the prescribed articles of NSC Part VIII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– Penalties.</w:t>
      </w:r>
    </w:p>
    <w:p w:rsidR="006543D1" w:rsidRDefault="006543D1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8.3 </w:t>
      </w:r>
      <w:r>
        <w:rPr>
          <w:rFonts w:ascii="Helvetica" w:hAnsi="Helvetica" w:cs="Helvetica"/>
        </w:rPr>
        <w:t>Specific penalties will be applied in addition to Article 8.1 above and not in</w:t>
      </w:r>
      <w:r w:rsidR="006543D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substitution for any penalty applied by the Clerk of the Course;</w:t>
      </w:r>
    </w:p>
    <w:p w:rsidR="006543D1" w:rsidRDefault="006543D1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Infringement </w:t>
      </w:r>
      <w:r w:rsidR="00B15929">
        <w:rPr>
          <w:rFonts w:ascii="Helvetica-Bold" w:hAnsi="Helvetica-Bold" w:cs="Helvetica-Bold"/>
          <w:b/>
          <w:bCs/>
        </w:rPr>
        <w:tab/>
      </w:r>
      <w:r w:rsidR="00B15929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>Series Points deduction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NSC.1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All points accrued for that Round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plus an additional 20 points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NSC.2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All points accrued for that Round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plus an additional 20 points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NSC.3 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20 points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NSC.4 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5 points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NSC.5 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5 points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A4Z.1 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All points accrued for that Race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A2A.2 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All points accrued for that Round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A2A.3 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All points accrued for that Round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A2A.4 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All points accrued for that Round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A2A.5 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5 points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A2A.6 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5 points</w:t>
      </w: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A2A.7 </w:t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 w:rsidR="00B1592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All points accrued for that Round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8.2 </w:t>
      </w:r>
      <w:r>
        <w:rPr>
          <w:rFonts w:ascii="Helvetica" w:hAnsi="Helvetica" w:cs="Helvetica"/>
        </w:rPr>
        <w:t>Any protest or appeal should be lodged in accordance with the NSC and the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Competitor shall advise the Series Coordinator and the Competitor Relations Officer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(where appointed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for the Meeting).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8.3 </w:t>
      </w:r>
      <w:r>
        <w:rPr>
          <w:rFonts w:ascii="Helvetica" w:hAnsi="Helvetica" w:cs="Helvetica"/>
        </w:rPr>
        <w:t>Competitors have the right to lodge a Protest/s in accordance with NSC Part IX –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Protests.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8.4 </w:t>
      </w:r>
      <w:r>
        <w:rPr>
          <w:rFonts w:ascii="Helvetica" w:hAnsi="Helvetica" w:cs="Helvetica"/>
        </w:rPr>
        <w:t>Competitors have the right to lodge an Appeal in accordance with NSC Part XI –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Appeals.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9 SERIES ENTRY: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9.1 </w:t>
      </w:r>
      <w:r>
        <w:rPr>
          <w:rFonts w:ascii="Helvetica" w:hAnsi="Helvetica" w:cs="Helvetica"/>
        </w:rPr>
        <w:t xml:space="preserve">Entry into the Series shall be made </w:t>
      </w:r>
      <w:r w:rsidR="00B15929">
        <w:rPr>
          <w:rFonts w:ascii="Helvetica" w:hAnsi="Helvetica" w:cs="Helvetica"/>
        </w:rPr>
        <w:t>on the Series Registration Form</w:t>
      </w:r>
      <w:r>
        <w:rPr>
          <w:rFonts w:ascii="Helvetica" w:hAnsi="Helvetica" w:cs="Helvetica"/>
        </w:rPr>
        <w:t xml:space="preserve"> and submitted to the Series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Coordinator for acceptance. By entering the Series all Competitors agree to comply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with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these Articles and those of the National Sporting Code.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Pr="00D603D5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9.1.1 </w:t>
      </w:r>
      <w:r w:rsidR="00B15929" w:rsidRPr="00D603D5">
        <w:rPr>
          <w:rFonts w:ascii="Helvetica" w:hAnsi="Helvetica" w:cs="Helvetica"/>
        </w:rPr>
        <w:t>No</w:t>
      </w:r>
      <w:r w:rsidRPr="00D603D5">
        <w:rPr>
          <w:rFonts w:ascii="Helvetica" w:hAnsi="Helvetica" w:cs="Helvetica"/>
        </w:rPr>
        <w:t xml:space="preserve"> Series entry fee </w:t>
      </w:r>
      <w:r w:rsidR="00B15929" w:rsidRPr="00D603D5">
        <w:rPr>
          <w:rFonts w:ascii="Helvetica" w:hAnsi="Helvetica" w:cs="Helvetica"/>
        </w:rPr>
        <w:t xml:space="preserve">will be charged this </w:t>
      </w:r>
      <w:r w:rsidR="00AF3499" w:rsidRPr="00D603D5">
        <w:rPr>
          <w:rFonts w:ascii="Helvetica" w:hAnsi="Helvetica" w:cs="Helvetica"/>
        </w:rPr>
        <w:t>season</w:t>
      </w:r>
      <w:r w:rsidR="00B15929" w:rsidRPr="00D603D5">
        <w:rPr>
          <w:rFonts w:ascii="Helvetica" w:hAnsi="Helvetica" w:cs="Helvetica"/>
        </w:rPr>
        <w:t>.</w:t>
      </w:r>
    </w:p>
    <w:p w:rsidR="00B15929" w:rsidRPr="00D603D5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15929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9.2 </w:t>
      </w:r>
      <w:r>
        <w:rPr>
          <w:rFonts w:ascii="Helvetica" w:hAnsi="Helvetica" w:cs="Helvetica"/>
        </w:rPr>
        <w:t>Entry to each Round of the Series shall be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made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to the Event Organiser of the Round, on their official entry form and by their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specified closing dates.</w:t>
      </w:r>
    </w:p>
    <w:p w:rsidR="00D603D5" w:rsidRDefault="00D603D5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9.4 </w:t>
      </w:r>
      <w:r>
        <w:rPr>
          <w:rFonts w:ascii="Helvetica" w:hAnsi="Helvetica" w:cs="Helvetica"/>
        </w:rPr>
        <w:t>The Organiser may consider the acceptance of late entries provided that the entry is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lodged in full conformity with entry requirements and is accompanied by </w:t>
      </w:r>
      <w:r w:rsidR="00B15929">
        <w:rPr>
          <w:rFonts w:ascii="Helvetica" w:hAnsi="Helvetica" w:cs="Helvetica"/>
        </w:rPr>
        <w:t>any</w:t>
      </w:r>
      <w:r>
        <w:rPr>
          <w:rFonts w:ascii="Helvetica" w:hAnsi="Helvetica" w:cs="Helvetica"/>
        </w:rPr>
        <w:t xml:space="preserve"> additional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late entry fee as detailed in the Round Supplementary Regulations.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9.5 </w:t>
      </w:r>
      <w:r>
        <w:rPr>
          <w:rFonts w:ascii="Helvetica" w:hAnsi="Helvetica" w:cs="Helvetica"/>
        </w:rPr>
        <w:t>There will be no refunds given once an entry has been processed. Credits against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future competition will be considered in exceptional circumstances.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10 CONDITION OF ENTRY: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10.1 </w:t>
      </w:r>
      <w:r>
        <w:rPr>
          <w:rFonts w:ascii="Helvetica" w:hAnsi="Helvetica" w:cs="Helvetica"/>
        </w:rPr>
        <w:t>The Competitor, by entering the Series, is deemed to be in acceptance of these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Series Articles as they are presented, and shall be at all times responsible for the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presentation of their competing vehicle with respect to safety requirements under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Schedule A, and eligibility requirements under Schedule F.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10.2 </w:t>
      </w:r>
      <w:r>
        <w:rPr>
          <w:rFonts w:ascii="Helvetica" w:hAnsi="Helvetica" w:cs="Helvetica"/>
        </w:rPr>
        <w:t>The Competitor, by entering the Series, is deemed to be in acceptance of, and will at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all times comply with, any specific requirements of the official Series Sponsor, as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detailed within these articles.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10.3 </w:t>
      </w:r>
      <w:r>
        <w:rPr>
          <w:rFonts w:ascii="Helvetica" w:hAnsi="Helvetica" w:cs="Helvetica"/>
        </w:rPr>
        <w:t>The Series Organiser reserves the right to accept or decline entries into the series as</w:t>
      </w:r>
      <w:r w:rsidR="00B1592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per NSC 21.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11 POINTS</w:t>
      </w:r>
    </w:p>
    <w:p w:rsidR="00B15929" w:rsidRDefault="00B15929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11.1 Points </w:t>
      </w:r>
      <w:r>
        <w:rPr>
          <w:rFonts w:ascii="Helvetica" w:hAnsi="Helvetica" w:cs="Helvetica"/>
        </w:rPr>
        <w:t>will be recorded and published by the Series Coordinator and/or their</w:t>
      </w:r>
      <w:r w:rsidR="000166C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nominated assistant/s and will be allocated to Drivers based on their overall finishing</w:t>
      </w:r>
      <w:r w:rsidR="000166C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positions in each Qualifying Session and Race, at each Round of the Series.</w:t>
      </w:r>
    </w:p>
    <w:p w:rsidR="000166C9" w:rsidRDefault="000166C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11.1.1 </w:t>
      </w:r>
      <w:r>
        <w:rPr>
          <w:rFonts w:ascii="Helvetica" w:hAnsi="Helvetica" w:cs="Helvetica"/>
        </w:rPr>
        <w:t xml:space="preserve">Points will only be allocated to </w:t>
      </w:r>
      <w:r w:rsidR="000166C9">
        <w:rPr>
          <w:rFonts w:ascii="Helvetica" w:hAnsi="Helvetica" w:cs="Helvetica"/>
        </w:rPr>
        <w:t>all</w:t>
      </w:r>
      <w:r>
        <w:rPr>
          <w:rFonts w:ascii="Helvetica" w:hAnsi="Helvetica" w:cs="Helvetica"/>
        </w:rPr>
        <w:t xml:space="preserve"> Drivers who </w:t>
      </w:r>
      <w:r w:rsidR="000166C9">
        <w:rPr>
          <w:rFonts w:ascii="Helvetica" w:hAnsi="Helvetica" w:cs="Helvetica"/>
        </w:rPr>
        <w:t>enter a Round of</w:t>
      </w:r>
      <w:r>
        <w:rPr>
          <w:rFonts w:ascii="Helvetica" w:hAnsi="Helvetica" w:cs="Helvetica"/>
        </w:rPr>
        <w:t xml:space="preserve"> the Series.</w:t>
      </w:r>
    </w:p>
    <w:p w:rsidR="000166C9" w:rsidRDefault="000166C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11.2 Points: </w:t>
      </w:r>
      <w:r>
        <w:rPr>
          <w:rFonts w:ascii="Helvetica" w:hAnsi="Helvetica" w:cs="Helvetica"/>
        </w:rPr>
        <w:t>Points will be allocated on each Series Race at each Round based on</w:t>
      </w:r>
      <w:r w:rsidR="000166C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overall finishing order:</w:t>
      </w:r>
    </w:p>
    <w:p w:rsidR="000166C9" w:rsidRDefault="000166C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316D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>
        <w:rPr>
          <w:rFonts w:ascii="Helvetica" w:hAnsi="Helvetica" w:cs="Helvetica"/>
          <w:sz w:val="14"/>
          <w:szCs w:val="14"/>
        </w:rPr>
        <w:t xml:space="preserve">st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 xml:space="preserve">20 </w:t>
      </w:r>
      <w:r w:rsidR="000166C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6</w:t>
      </w:r>
      <w:r>
        <w:rPr>
          <w:rFonts w:ascii="Helvetica" w:hAnsi="Helvetica" w:cs="Helvetica"/>
          <w:sz w:val="14"/>
          <w:szCs w:val="14"/>
        </w:rPr>
        <w:t xml:space="preserve">th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 xml:space="preserve">10 </w:t>
      </w:r>
      <w:r w:rsidR="000166C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11</w:t>
      </w:r>
      <w:r>
        <w:rPr>
          <w:rFonts w:ascii="Helvetica" w:hAnsi="Helvetica" w:cs="Helvetica"/>
          <w:sz w:val="14"/>
          <w:szCs w:val="14"/>
        </w:rPr>
        <w:t xml:space="preserve">th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>5</w:t>
      </w:r>
    </w:p>
    <w:p w:rsidR="00E832F7" w:rsidRDefault="00E832F7" w:rsidP="00316D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>
        <w:rPr>
          <w:rFonts w:ascii="Helvetica" w:hAnsi="Helvetica" w:cs="Helvetica"/>
          <w:sz w:val="14"/>
          <w:szCs w:val="14"/>
        </w:rPr>
        <w:t xml:space="preserve">nd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 xml:space="preserve">17 </w:t>
      </w:r>
      <w:r w:rsidR="000166C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7</w:t>
      </w:r>
      <w:r>
        <w:rPr>
          <w:rFonts w:ascii="Helvetica" w:hAnsi="Helvetica" w:cs="Helvetica"/>
          <w:sz w:val="14"/>
          <w:szCs w:val="14"/>
        </w:rPr>
        <w:t xml:space="preserve">th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 xml:space="preserve">9 </w:t>
      </w:r>
      <w:r w:rsidR="000166C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12</w:t>
      </w:r>
      <w:r>
        <w:rPr>
          <w:rFonts w:ascii="Helvetica" w:hAnsi="Helvetica" w:cs="Helvetica"/>
          <w:sz w:val="14"/>
          <w:szCs w:val="14"/>
        </w:rPr>
        <w:t xml:space="preserve">th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>4</w:t>
      </w:r>
    </w:p>
    <w:p w:rsidR="00E832F7" w:rsidRDefault="00E832F7" w:rsidP="00316D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>
        <w:rPr>
          <w:rFonts w:ascii="Helvetica" w:hAnsi="Helvetica" w:cs="Helvetica"/>
          <w:sz w:val="14"/>
          <w:szCs w:val="14"/>
        </w:rPr>
        <w:t xml:space="preserve">rd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>14</w:t>
      </w:r>
      <w:r w:rsidR="000166C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8</w:t>
      </w:r>
      <w:r>
        <w:rPr>
          <w:rFonts w:ascii="Helvetica" w:hAnsi="Helvetica" w:cs="Helvetica"/>
          <w:sz w:val="14"/>
          <w:szCs w:val="14"/>
        </w:rPr>
        <w:t xml:space="preserve">th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 xml:space="preserve">8 </w:t>
      </w:r>
      <w:r w:rsidR="000166C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13</w:t>
      </w:r>
      <w:r>
        <w:rPr>
          <w:rFonts w:ascii="Helvetica" w:hAnsi="Helvetica" w:cs="Helvetica"/>
          <w:sz w:val="14"/>
          <w:szCs w:val="14"/>
        </w:rPr>
        <w:t xml:space="preserve">th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>3</w:t>
      </w:r>
    </w:p>
    <w:p w:rsidR="00E832F7" w:rsidRDefault="00E832F7" w:rsidP="00316D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>
        <w:rPr>
          <w:rFonts w:ascii="Helvetica" w:hAnsi="Helvetica" w:cs="Helvetica"/>
          <w:sz w:val="14"/>
          <w:szCs w:val="14"/>
        </w:rPr>
        <w:t xml:space="preserve">th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 xml:space="preserve">12 </w:t>
      </w:r>
      <w:r w:rsidR="000166C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9</w:t>
      </w:r>
      <w:r>
        <w:rPr>
          <w:rFonts w:ascii="Helvetica" w:hAnsi="Helvetica" w:cs="Helvetica"/>
          <w:sz w:val="14"/>
          <w:szCs w:val="14"/>
        </w:rPr>
        <w:t xml:space="preserve">th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 xml:space="preserve">7 </w:t>
      </w:r>
      <w:r w:rsidR="000166C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</w:t>
      </w:r>
      <w:r w:rsidR="00316D7B">
        <w:rPr>
          <w:rFonts w:ascii="Helvetica" w:hAnsi="Helvetica" w:cs="Helvetica"/>
        </w:rPr>
        <w:t>4</w:t>
      </w:r>
      <w:r w:rsidR="00316D7B">
        <w:rPr>
          <w:rFonts w:ascii="Helvetica" w:hAnsi="Helvetica" w:cs="Helvetica"/>
          <w:sz w:val="14"/>
          <w:szCs w:val="14"/>
        </w:rPr>
        <w:t>th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>2</w:t>
      </w:r>
    </w:p>
    <w:p w:rsidR="00E832F7" w:rsidRDefault="00E832F7" w:rsidP="00316D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>
        <w:rPr>
          <w:rFonts w:ascii="Helvetica" w:hAnsi="Helvetica" w:cs="Helvetica"/>
          <w:sz w:val="14"/>
          <w:szCs w:val="14"/>
        </w:rPr>
        <w:t xml:space="preserve">th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 xml:space="preserve">11 </w:t>
      </w:r>
      <w:r w:rsidR="000166C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10</w:t>
      </w:r>
      <w:r>
        <w:rPr>
          <w:rFonts w:ascii="Helvetica" w:hAnsi="Helvetica" w:cs="Helvetica"/>
          <w:sz w:val="14"/>
          <w:szCs w:val="14"/>
        </w:rPr>
        <w:t xml:space="preserve">th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 xml:space="preserve">6 </w:t>
      </w:r>
      <w:r w:rsidR="000166C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15</w:t>
      </w:r>
      <w:r>
        <w:rPr>
          <w:rFonts w:ascii="Helvetica" w:hAnsi="Helvetica" w:cs="Helvetica"/>
          <w:sz w:val="14"/>
          <w:szCs w:val="14"/>
        </w:rPr>
        <w:t xml:space="preserve">th </w:t>
      </w:r>
      <w:r w:rsidR="000166C9">
        <w:rPr>
          <w:rFonts w:ascii="Helvetica" w:hAnsi="Helvetica" w:cs="Helvetica"/>
          <w:sz w:val="14"/>
          <w:szCs w:val="14"/>
        </w:rPr>
        <w:tab/>
      </w:r>
      <w:r>
        <w:rPr>
          <w:rFonts w:ascii="Helvetica" w:hAnsi="Helvetica" w:cs="Helvetica"/>
        </w:rPr>
        <w:t>1</w:t>
      </w:r>
    </w:p>
    <w:p w:rsidR="000166C9" w:rsidRDefault="000166C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11.2.1 Qualifying: </w:t>
      </w:r>
      <w:r>
        <w:rPr>
          <w:rFonts w:ascii="Helvetica" w:hAnsi="Helvetica" w:cs="Helvetica"/>
        </w:rPr>
        <w:t>1 Bonus Point shall be awarded for the fastest Qualifying lap in each</w:t>
      </w:r>
      <w:r w:rsidR="000166C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class at each Round.</w:t>
      </w:r>
    </w:p>
    <w:p w:rsidR="000166C9" w:rsidRDefault="000166C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11.3 Class Points: </w:t>
      </w:r>
      <w:r>
        <w:rPr>
          <w:rFonts w:ascii="Helvetica" w:hAnsi="Helvetica" w:cs="Helvetica"/>
        </w:rPr>
        <w:t>Separate points shall be allocated as detailed in Articles 11.2 and</w:t>
      </w:r>
      <w:r w:rsidR="000166C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11.2.1 above for each class, based on finishing positions of the competing vehicles in</w:t>
      </w:r>
      <w:r w:rsidR="000166C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that class.</w:t>
      </w:r>
    </w:p>
    <w:p w:rsidR="000166C9" w:rsidRDefault="000166C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12 AWARDS:</w:t>
      </w:r>
    </w:p>
    <w:p w:rsidR="000166C9" w:rsidRDefault="000166C9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12.1 </w:t>
      </w:r>
      <w:r w:rsidR="00F502AC">
        <w:rPr>
          <w:rFonts w:ascii="Helvetica" w:hAnsi="Helvetica" w:cs="Helvetica"/>
        </w:rPr>
        <w:t>The O</w:t>
      </w:r>
      <w:r>
        <w:rPr>
          <w:rFonts w:ascii="Helvetica" w:hAnsi="Helvetica" w:cs="Helvetica"/>
        </w:rPr>
        <w:t>verall Series Champion shall be the driver from Class 1 or Class 2</w:t>
      </w:r>
      <w:r w:rsidR="00D603D5">
        <w:rPr>
          <w:rFonts w:ascii="Helvetica" w:hAnsi="Helvetica" w:cs="Helvetica"/>
        </w:rPr>
        <w:t xml:space="preserve"> or Class 3</w:t>
      </w:r>
      <w:r>
        <w:rPr>
          <w:rFonts w:ascii="Helvetica" w:hAnsi="Helvetica" w:cs="Helvetica"/>
        </w:rPr>
        <w:t xml:space="preserve"> with the</w:t>
      </w:r>
      <w:r w:rsidR="000166C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highest overall points score awarded from all Rounds of the Series.</w:t>
      </w:r>
    </w:p>
    <w:p w:rsidR="000166C9" w:rsidRDefault="000166C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12.2 </w:t>
      </w:r>
      <w:r>
        <w:rPr>
          <w:rFonts w:ascii="Helvetica" w:hAnsi="Helvetica" w:cs="Helvetica"/>
        </w:rPr>
        <w:t>The Class Series Champion for each of Class 1, Class 2 and Class 3 shall be the</w:t>
      </w:r>
      <w:r w:rsidR="000166C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driver with the highest Class points score awarded from all Rounds of the Series.</w:t>
      </w:r>
    </w:p>
    <w:p w:rsidR="000166C9" w:rsidRDefault="000166C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12.3 </w:t>
      </w:r>
      <w:r>
        <w:rPr>
          <w:rFonts w:ascii="Helvetica" w:hAnsi="Helvetica" w:cs="Helvetica"/>
        </w:rPr>
        <w:t>The presentation of Series Awards shall be made at the conclusion of the Series, at a</w:t>
      </w:r>
      <w:r w:rsidR="000166C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time and place and in a manner as specified by the </w:t>
      </w:r>
      <w:r w:rsidR="00F502AC">
        <w:rPr>
          <w:rFonts w:ascii="Helvetica" w:hAnsi="Helvetica" w:cs="Helvetica"/>
        </w:rPr>
        <w:t>Organiser</w:t>
      </w:r>
      <w:r>
        <w:rPr>
          <w:rFonts w:ascii="Helvetica" w:hAnsi="Helvetica" w:cs="Helvetica"/>
        </w:rPr>
        <w:t>.</w:t>
      </w:r>
    </w:p>
    <w:p w:rsidR="000166C9" w:rsidRDefault="000166C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12.4 </w:t>
      </w:r>
      <w:r>
        <w:rPr>
          <w:rFonts w:ascii="Helvetica" w:hAnsi="Helvetica" w:cs="Helvetica"/>
        </w:rPr>
        <w:t>The following awards will be made according to the results of the Series as follows:</w:t>
      </w:r>
    </w:p>
    <w:p w:rsidR="000166C9" w:rsidRDefault="000166C9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(a) Series Champion: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Series Champion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2</w:t>
      </w:r>
      <w:r>
        <w:rPr>
          <w:rFonts w:ascii="Helvetica" w:hAnsi="Helvetica" w:cs="Helvetica"/>
          <w:sz w:val="14"/>
          <w:szCs w:val="14"/>
        </w:rPr>
        <w:t xml:space="preserve">nd </w:t>
      </w:r>
      <w:r>
        <w:rPr>
          <w:rFonts w:ascii="Helvetica" w:hAnsi="Helvetica" w:cs="Helvetica"/>
        </w:rPr>
        <w:t>Overall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3</w:t>
      </w:r>
      <w:r>
        <w:rPr>
          <w:rFonts w:ascii="Helvetica" w:hAnsi="Helvetica" w:cs="Helvetica"/>
          <w:sz w:val="14"/>
          <w:szCs w:val="14"/>
        </w:rPr>
        <w:t xml:space="preserve">rd </w:t>
      </w:r>
      <w:r>
        <w:rPr>
          <w:rFonts w:ascii="Helvetica" w:hAnsi="Helvetica" w:cs="Helvetica"/>
        </w:rPr>
        <w:t>Overall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(b) Class 1: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Class 1 Series Champion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2</w:t>
      </w:r>
      <w:r>
        <w:rPr>
          <w:rFonts w:ascii="Helvetica" w:hAnsi="Helvetica" w:cs="Helvetica"/>
          <w:sz w:val="14"/>
          <w:szCs w:val="14"/>
        </w:rPr>
        <w:t xml:space="preserve">nd </w:t>
      </w:r>
      <w:r>
        <w:rPr>
          <w:rFonts w:ascii="Helvetica" w:hAnsi="Helvetica" w:cs="Helvetica"/>
        </w:rPr>
        <w:t>in Class 1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3</w:t>
      </w:r>
      <w:r>
        <w:rPr>
          <w:rFonts w:ascii="Helvetica" w:hAnsi="Helvetica" w:cs="Helvetica"/>
          <w:sz w:val="14"/>
          <w:szCs w:val="14"/>
        </w:rPr>
        <w:t xml:space="preserve">rd </w:t>
      </w:r>
      <w:r>
        <w:rPr>
          <w:rFonts w:ascii="Helvetica" w:hAnsi="Helvetica" w:cs="Helvetica"/>
        </w:rPr>
        <w:t>in Class 1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(c) Class 2: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Class 2 Series Champion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2</w:t>
      </w:r>
      <w:r>
        <w:rPr>
          <w:rFonts w:ascii="Helvetica" w:hAnsi="Helvetica" w:cs="Helvetica"/>
          <w:sz w:val="14"/>
          <w:szCs w:val="14"/>
        </w:rPr>
        <w:t xml:space="preserve">nd </w:t>
      </w:r>
      <w:r>
        <w:rPr>
          <w:rFonts w:ascii="Helvetica" w:hAnsi="Helvetica" w:cs="Helvetica"/>
        </w:rPr>
        <w:t>in Class 2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3</w:t>
      </w:r>
      <w:r>
        <w:rPr>
          <w:rFonts w:ascii="Helvetica" w:hAnsi="Helvetica" w:cs="Helvetica"/>
          <w:sz w:val="14"/>
          <w:szCs w:val="14"/>
        </w:rPr>
        <w:t xml:space="preserve">rd </w:t>
      </w:r>
      <w:r>
        <w:rPr>
          <w:rFonts w:ascii="Helvetica" w:hAnsi="Helvetica" w:cs="Helvetica"/>
        </w:rPr>
        <w:t>in Class 2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(d) Class 3: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Class 3 Series Champion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2</w:t>
      </w:r>
      <w:r>
        <w:rPr>
          <w:rFonts w:ascii="Helvetica" w:hAnsi="Helvetica" w:cs="Helvetica"/>
          <w:sz w:val="14"/>
          <w:szCs w:val="14"/>
        </w:rPr>
        <w:t xml:space="preserve">nd </w:t>
      </w:r>
      <w:r>
        <w:rPr>
          <w:rFonts w:ascii="Helvetica" w:hAnsi="Helvetica" w:cs="Helvetica"/>
        </w:rPr>
        <w:t>in Class 3</w:t>
      </w:r>
    </w:p>
    <w:p w:rsidR="00E832F7" w:rsidRDefault="00E832F7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3</w:t>
      </w:r>
      <w:r>
        <w:rPr>
          <w:rFonts w:ascii="Helvetica" w:hAnsi="Helvetica" w:cs="Helvetica"/>
          <w:sz w:val="14"/>
          <w:szCs w:val="14"/>
        </w:rPr>
        <w:t xml:space="preserve">rd </w:t>
      </w:r>
      <w:r>
        <w:rPr>
          <w:rFonts w:ascii="Helvetica" w:hAnsi="Helvetica" w:cs="Helvetica"/>
        </w:rPr>
        <w:t>in Class 3</w:t>
      </w:r>
    </w:p>
    <w:p w:rsidR="00F502AC" w:rsidRDefault="00F502AC" w:rsidP="00F50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12.5 Prize money: </w:t>
      </w:r>
      <w:r>
        <w:rPr>
          <w:rFonts w:ascii="Helvetica" w:hAnsi="Helvetica" w:cs="Helvetica"/>
        </w:rPr>
        <w:t>Any prize money awarded for Series registered competitors shall be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determined by </w:t>
      </w:r>
      <w:r w:rsidR="00F502AC">
        <w:rPr>
          <w:rFonts w:ascii="Helvetica" w:hAnsi="Helvetica" w:cs="Helvetica"/>
        </w:rPr>
        <w:t xml:space="preserve">the </w:t>
      </w:r>
      <w:r w:rsidR="00AF3499">
        <w:rPr>
          <w:rFonts w:ascii="Helvetica" w:hAnsi="Helvetica" w:cs="Helvetica"/>
        </w:rPr>
        <w:t xml:space="preserve">Series </w:t>
      </w:r>
      <w:r w:rsidR="00F502AC">
        <w:rPr>
          <w:rFonts w:ascii="Helvetica" w:hAnsi="Helvetica" w:cs="Helvetica"/>
        </w:rPr>
        <w:t>Organiser</w:t>
      </w:r>
      <w:r>
        <w:rPr>
          <w:rFonts w:ascii="Helvetica" w:hAnsi="Helvetica" w:cs="Helvetica"/>
        </w:rPr>
        <w:t>.</w:t>
      </w:r>
    </w:p>
    <w:p w:rsidR="00F502AC" w:rsidRDefault="00F502AC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12.6 Ties: </w:t>
      </w:r>
      <w:r>
        <w:rPr>
          <w:rFonts w:ascii="Helvetica" w:hAnsi="Helvetica" w:cs="Helvetica"/>
        </w:rPr>
        <w:t>In the event that two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(2) or more drivers have the highest total number of points</w:t>
      </w:r>
      <w:r w:rsidR="00F502AC">
        <w:rPr>
          <w:rFonts w:ascii="Helvetica" w:hAnsi="Helvetica" w:cs="Helvetica"/>
        </w:rPr>
        <w:t xml:space="preserve"> </w:t>
      </w:r>
      <w:r w:rsidR="00CD65F0">
        <w:rPr>
          <w:rFonts w:ascii="Helvetica" w:hAnsi="Helvetica" w:cs="Helvetica"/>
        </w:rPr>
        <w:t>(</w:t>
      </w:r>
      <w:proofErr w:type="spellStart"/>
      <w:r w:rsidR="00CD65F0">
        <w:rPr>
          <w:rFonts w:ascii="Helvetica" w:hAnsi="Helvetica" w:cs="Helvetica"/>
        </w:rPr>
        <w:t>eg</w:t>
      </w:r>
      <w:proofErr w:type="spellEnd"/>
      <w:r>
        <w:rPr>
          <w:rFonts w:ascii="Helvetica" w:hAnsi="Helvetica" w:cs="Helvetica"/>
        </w:rPr>
        <w:t>: a tie) the Champion will be determined as described in NSC Appendix Four,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Schedule Z Article 15.6. A similar process will be followed to determine both Class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and individual Round winners.</w:t>
      </w:r>
    </w:p>
    <w:p w:rsidR="00F502AC" w:rsidRDefault="00F502AC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13 PARC FERME:</w:t>
      </w:r>
    </w:p>
    <w:p w:rsidR="00F502AC" w:rsidRDefault="00F502AC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13.1 </w:t>
      </w:r>
      <w:r>
        <w:rPr>
          <w:rFonts w:ascii="Helvetica" w:hAnsi="Helvetica" w:cs="Helvetica"/>
        </w:rPr>
        <w:t>Upon directive from the Series Scrutineer</w:t>
      </w:r>
      <w:r w:rsidR="00F502AC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or their appointed assistant</w:t>
      </w:r>
      <w:r w:rsidR="00F502AC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all competing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vehicles must be driven directly (and without any team personnel/crew intervention)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from the track to the designated </w:t>
      </w:r>
      <w:proofErr w:type="spellStart"/>
      <w:r>
        <w:rPr>
          <w:rFonts w:ascii="Helvetica" w:hAnsi="Helvetica" w:cs="Helvetica"/>
        </w:rPr>
        <w:t>Parc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Fermé</w:t>
      </w:r>
      <w:proofErr w:type="spellEnd"/>
      <w:r>
        <w:rPr>
          <w:rFonts w:ascii="Helvetica" w:hAnsi="Helvetica" w:cs="Helvetica"/>
        </w:rPr>
        <w:t>, the location of which will be notified on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 official notice board of the meeting.</w:t>
      </w:r>
    </w:p>
    <w:p w:rsidR="00F502AC" w:rsidRDefault="00F502AC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Note: </w:t>
      </w:r>
      <w:r>
        <w:rPr>
          <w:rFonts w:ascii="Helvetica-Oblique" w:hAnsi="Helvetica-Oblique" w:cs="Helvetica-Oblique"/>
          <w:i/>
          <w:iCs/>
        </w:rPr>
        <w:t>Drivers should ensure that they and all their team personnel are familiar with</w:t>
      </w:r>
      <w:r w:rsidR="00F502AC"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-Oblique" w:hAnsi="Helvetica-Oblique" w:cs="Helvetica-Oblique"/>
          <w:i/>
          <w:iCs/>
        </w:rPr>
        <w:t xml:space="preserve">the </w:t>
      </w:r>
      <w:proofErr w:type="spellStart"/>
      <w:r>
        <w:rPr>
          <w:rFonts w:ascii="Helvetica-Oblique" w:hAnsi="Helvetica-Oblique" w:cs="Helvetica-Oblique"/>
          <w:i/>
          <w:iCs/>
        </w:rPr>
        <w:t>Parc</w:t>
      </w:r>
      <w:proofErr w:type="spellEnd"/>
      <w:r>
        <w:rPr>
          <w:rFonts w:ascii="Helvetica-Oblique" w:hAnsi="Helvetica-Oblique" w:cs="Helvetica-Oblique"/>
          <w:i/>
          <w:iCs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</w:rPr>
        <w:t>Fermé</w:t>
      </w:r>
      <w:proofErr w:type="spellEnd"/>
      <w:r>
        <w:rPr>
          <w:rFonts w:ascii="Helvetica-Oblique" w:hAnsi="Helvetica-Oblique" w:cs="Helvetica-Oblique"/>
          <w:i/>
          <w:iCs/>
        </w:rPr>
        <w:t xml:space="preserve"> regulations and limitations as detailed in the National Sporting Code</w:t>
      </w:r>
      <w:r w:rsidR="00F502AC"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-Oblique" w:hAnsi="Helvetica-Oblique" w:cs="Helvetica-Oblique"/>
          <w:i/>
          <w:iCs/>
        </w:rPr>
        <w:t>Article 60.</w:t>
      </w:r>
    </w:p>
    <w:p w:rsidR="00F502AC" w:rsidRDefault="00F502AC" w:rsidP="00E832F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:rsidR="00E832F7" w:rsidRPr="00CD65F0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13.2 </w:t>
      </w:r>
      <w:r>
        <w:rPr>
          <w:rFonts w:ascii="Helvetica" w:hAnsi="Helvetica" w:cs="Helvetica"/>
        </w:rPr>
        <w:t>The Series Scrutineer may authorise entry of team personnel for the purposes of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vehicle eligibility </w:t>
      </w:r>
      <w:r w:rsidRPr="00CD65F0">
        <w:rPr>
          <w:rFonts w:ascii="Helvetica" w:hAnsi="Helvetica" w:cs="Helvetica"/>
        </w:rPr>
        <w:t>inspections</w:t>
      </w:r>
      <w:r w:rsidR="00F502AC" w:rsidRPr="00CD65F0">
        <w:rPr>
          <w:rFonts w:ascii="Helvetica" w:hAnsi="Helvetica" w:cs="Helvetica"/>
        </w:rPr>
        <w:t xml:space="preserve"> and/or the checking of tyre pressures and temperatures</w:t>
      </w:r>
      <w:r w:rsidRPr="00CD65F0">
        <w:rPr>
          <w:rFonts w:ascii="Helvetica" w:hAnsi="Helvetica" w:cs="Helvetica"/>
        </w:rPr>
        <w:t>.</w:t>
      </w:r>
    </w:p>
    <w:p w:rsidR="00F502AC" w:rsidRPr="00CD65F0" w:rsidRDefault="00F502AC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14 TYRE </w:t>
      </w:r>
      <w:r w:rsidR="00F502AC">
        <w:rPr>
          <w:rFonts w:ascii="Helvetica-Bold" w:hAnsi="Helvetica-Bold" w:cs="Helvetica-Bold"/>
          <w:b/>
          <w:bCs/>
        </w:rPr>
        <w:t>TYPES</w:t>
      </w:r>
      <w:r>
        <w:rPr>
          <w:rFonts w:ascii="Helvetica-Bold" w:hAnsi="Helvetica-Bold" w:cs="Helvetica-Bold"/>
          <w:b/>
          <w:bCs/>
        </w:rPr>
        <w:t>, ALLOCATION AND MARKING PROCEDURES:</w:t>
      </w:r>
    </w:p>
    <w:p w:rsidR="00F502AC" w:rsidRDefault="00F502AC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Pr="00CD65F0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14.1 Tyre type: </w:t>
      </w:r>
      <w:r>
        <w:rPr>
          <w:rFonts w:ascii="Helvetica" w:hAnsi="Helvetica" w:cs="Helvetica"/>
        </w:rPr>
        <w:t>Only tyres as specified in Schedule F are authorised for use within the</w:t>
      </w:r>
      <w:r w:rsidR="00F502AC">
        <w:rPr>
          <w:rFonts w:ascii="Helvetica" w:hAnsi="Helvetica" w:cs="Helvetica"/>
        </w:rPr>
        <w:t xml:space="preserve"> </w:t>
      </w:r>
      <w:r w:rsidRPr="00CD65F0">
        <w:rPr>
          <w:rFonts w:ascii="Helvetica" w:hAnsi="Helvetica" w:cs="Helvetica"/>
        </w:rPr>
        <w:t>Series. There is no restriction on the quantity of tyres that may be used and tyres are</w:t>
      </w:r>
      <w:r w:rsidR="00F502AC" w:rsidRPr="00CD65F0">
        <w:rPr>
          <w:rFonts w:ascii="Helvetica" w:hAnsi="Helvetica" w:cs="Helvetica"/>
        </w:rPr>
        <w:t xml:space="preserve"> </w:t>
      </w:r>
      <w:r w:rsidRPr="00CD65F0">
        <w:rPr>
          <w:rFonts w:ascii="Helvetica" w:hAnsi="Helvetica" w:cs="Helvetica"/>
        </w:rPr>
        <w:t>not required to be marked.</w:t>
      </w:r>
    </w:p>
    <w:p w:rsidR="00F502AC" w:rsidRDefault="00F502AC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15 DECALS:</w:t>
      </w:r>
    </w:p>
    <w:p w:rsidR="00F502AC" w:rsidRDefault="00F502AC" w:rsidP="00E832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15.1 </w:t>
      </w:r>
      <w:r>
        <w:rPr>
          <w:rFonts w:ascii="Helvetica" w:hAnsi="Helvetica" w:cs="Helvetica"/>
        </w:rPr>
        <w:t>All competing vehicles shall reserve the spaces for the Series sponsors’ decals at all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Rounds and carry competition numbers and Driver’s name in the</w:t>
      </w:r>
      <w:r w:rsidR="00CD65F0">
        <w:rPr>
          <w:rFonts w:ascii="Helvetica" w:hAnsi="Helvetica" w:cs="Helvetica"/>
        </w:rPr>
        <w:t xml:space="preserve"> usual</w:t>
      </w:r>
      <w:r>
        <w:rPr>
          <w:rFonts w:ascii="Helvetica" w:hAnsi="Helvetica" w:cs="Helvetica"/>
        </w:rPr>
        <w:t xml:space="preserve"> locations</w:t>
      </w:r>
      <w:r w:rsidR="00CD65F0">
        <w:rPr>
          <w:rFonts w:ascii="Helvetica" w:hAnsi="Helvetica" w:cs="Helvetica"/>
        </w:rPr>
        <w:t>.</w:t>
      </w:r>
    </w:p>
    <w:p w:rsidR="00F502AC" w:rsidRDefault="00F502AC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15.2 </w:t>
      </w:r>
      <w:r>
        <w:rPr>
          <w:rFonts w:ascii="Helvetica" w:hAnsi="Helvetica" w:cs="Helvetica"/>
        </w:rPr>
        <w:t>The Series Coordinator will provide competitors with decals which must be displayed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in the prescribed positions. Any competitor who fails to properly display the decals will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be prevented from entering the track for qualifying or racing and may be excluded</w:t>
      </w:r>
      <w:r w:rsidR="00F502A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from further participation in the series.</w:t>
      </w:r>
    </w:p>
    <w:p w:rsidR="00F502AC" w:rsidRDefault="00F502AC" w:rsidP="00E83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832F7" w:rsidRDefault="00E832F7" w:rsidP="00E832F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Note: </w:t>
      </w:r>
      <w:r>
        <w:rPr>
          <w:rFonts w:ascii="Helvetica-Oblique" w:hAnsi="Helvetica-Oblique" w:cs="Helvetica-Oblique"/>
          <w:i/>
          <w:iCs/>
        </w:rPr>
        <w:t>The Series Coordinator may permit variation of decal location for individual</w:t>
      </w:r>
      <w:r w:rsidR="00F502AC"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-Oblique" w:hAnsi="Helvetica-Oblique" w:cs="Helvetica-Oblique"/>
          <w:i/>
          <w:iCs/>
        </w:rPr>
        <w:t>vehicles upon application.</w:t>
      </w:r>
    </w:p>
    <w:sectPr w:rsidR="00E832F7" w:rsidSect="002C7C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40"/>
    <w:multiLevelType w:val="hybridMultilevel"/>
    <w:tmpl w:val="B6C43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2B44"/>
    <w:multiLevelType w:val="hybridMultilevel"/>
    <w:tmpl w:val="6A8E6A80"/>
    <w:lvl w:ilvl="0" w:tplc="104C99EC">
      <w:start w:val="1"/>
      <w:numFmt w:val="decimal"/>
      <w:lvlText w:val="(%1)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2989"/>
    <w:multiLevelType w:val="hybridMultilevel"/>
    <w:tmpl w:val="6BD0729E"/>
    <w:lvl w:ilvl="0" w:tplc="8014F45E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0502"/>
    <w:multiLevelType w:val="hybridMultilevel"/>
    <w:tmpl w:val="AFF840F8"/>
    <w:lvl w:ilvl="0" w:tplc="E7B0FB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370E"/>
    <w:multiLevelType w:val="hybridMultilevel"/>
    <w:tmpl w:val="2398C58C"/>
    <w:lvl w:ilvl="0" w:tplc="E7B0FB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5F5"/>
    <w:multiLevelType w:val="hybridMultilevel"/>
    <w:tmpl w:val="0548F1DC"/>
    <w:lvl w:ilvl="0" w:tplc="11D8049A">
      <w:start w:val="1"/>
      <w:numFmt w:val="decimal"/>
      <w:lvlText w:val="(%1)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40F0A880">
      <w:start w:val="1"/>
      <w:numFmt w:val="lowerLetter"/>
      <w:lvlText w:val="(%2)"/>
      <w:lvlJc w:val="left"/>
      <w:pPr>
        <w:ind w:left="1440" w:hanging="360"/>
      </w:pPr>
      <w:rPr>
        <w:rFonts w:ascii="Helvetica-Bold" w:hAnsi="Helvetica-Bold" w:cs="Helvetica-Bold" w:hint="default"/>
        <w:b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6022"/>
    <w:multiLevelType w:val="hybridMultilevel"/>
    <w:tmpl w:val="6722F090"/>
    <w:lvl w:ilvl="0" w:tplc="11D8049A">
      <w:start w:val="1"/>
      <w:numFmt w:val="decimal"/>
      <w:lvlText w:val="(%1)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77F16"/>
    <w:multiLevelType w:val="hybridMultilevel"/>
    <w:tmpl w:val="68087ED0"/>
    <w:lvl w:ilvl="0" w:tplc="8014F45E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56F1"/>
    <w:multiLevelType w:val="hybridMultilevel"/>
    <w:tmpl w:val="524212A2"/>
    <w:lvl w:ilvl="0" w:tplc="8014F45E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4DCF"/>
    <w:multiLevelType w:val="hybridMultilevel"/>
    <w:tmpl w:val="F21CD85A"/>
    <w:lvl w:ilvl="0" w:tplc="E7B0FB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611DA"/>
    <w:multiLevelType w:val="hybridMultilevel"/>
    <w:tmpl w:val="CA165A0A"/>
    <w:lvl w:ilvl="0" w:tplc="E7B0FB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33C12"/>
    <w:multiLevelType w:val="hybridMultilevel"/>
    <w:tmpl w:val="7C487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F7"/>
    <w:rsid w:val="000166C9"/>
    <w:rsid w:val="00136C78"/>
    <w:rsid w:val="00157C72"/>
    <w:rsid w:val="002C7C85"/>
    <w:rsid w:val="00316D7B"/>
    <w:rsid w:val="00387EB3"/>
    <w:rsid w:val="0041237B"/>
    <w:rsid w:val="00486860"/>
    <w:rsid w:val="005647C7"/>
    <w:rsid w:val="005C3227"/>
    <w:rsid w:val="006543D1"/>
    <w:rsid w:val="007B4C65"/>
    <w:rsid w:val="008206BC"/>
    <w:rsid w:val="008E5591"/>
    <w:rsid w:val="008F5647"/>
    <w:rsid w:val="009150D6"/>
    <w:rsid w:val="00A37EC3"/>
    <w:rsid w:val="00AF3499"/>
    <w:rsid w:val="00B15929"/>
    <w:rsid w:val="00B20787"/>
    <w:rsid w:val="00B45A9D"/>
    <w:rsid w:val="00B6401E"/>
    <w:rsid w:val="00CD65F0"/>
    <w:rsid w:val="00D33CDD"/>
    <w:rsid w:val="00D603D5"/>
    <w:rsid w:val="00E832F7"/>
    <w:rsid w:val="00E8375F"/>
    <w:rsid w:val="00EB2997"/>
    <w:rsid w:val="00F12AF6"/>
    <w:rsid w:val="00F502AC"/>
    <w:rsid w:val="00F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k.gillar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ndk.gillar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k.gill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sheehan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2018-07-23T21:02:00Z</dcterms:created>
  <dcterms:modified xsi:type="dcterms:W3CDTF">2018-08-14T08:44:00Z</dcterms:modified>
</cp:coreProperties>
</file>